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D736" w14:textId="77777777" w:rsidR="0033004F" w:rsidRDefault="0049142E" w:rsidP="00330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42E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РЕСПУБЛИКИ БУРЯТИЯ</w:t>
      </w:r>
    </w:p>
    <w:p w14:paraId="2F7DB9A6" w14:textId="4A369F23" w:rsidR="0049142E" w:rsidRPr="0049142E" w:rsidRDefault="0049142E" w:rsidP="00330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A9139B" w14:textId="77777777" w:rsidR="0049142E" w:rsidRPr="0049142E" w:rsidRDefault="0049142E" w:rsidP="00330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42E"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профессиональное образовательное учреждение Республики Бурятия</w:t>
      </w:r>
    </w:p>
    <w:p w14:paraId="2F3B766D" w14:textId="4A61DC80" w:rsidR="003A4C4B" w:rsidRDefault="0049142E" w:rsidP="00330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42E">
        <w:rPr>
          <w:rFonts w:ascii="Times New Roman" w:hAnsi="Times New Roman" w:cs="Times New Roman"/>
          <w:b/>
          <w:bCs/>
          <w:sz w:val="28"/>
          <w:szCs w:val="28"/>
        </w:rPr>
        <w:t xml:space="preserve"> «КОЛЛЕДЖ ИСКУССТВ ИМ. П.И.ЧАЙКОВСКОГО</w:t>
      </w:r>
    </w:p>
    <w:p w14:paraId="2755075F" w14:textId="04089E6F" w:rsidR="0049142E" w:rsidRDefault="0049142E" w:rsidP="00330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28E3F" w14:textId="77777777" w:rsidR="0049142E" w:rsidRDefault="0049142E" w:rsidP="00330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необходимости (отсутствии необходимости) прохождения поступающим обязательного предварительного </w:t>
      </w:r>
    </w:p>
    <w:p w14:paraId="59B2B069" w14:textId="521203C4" w:rsidR="0049142E" w:rsidRDefault="0049142E" w:rsidP="00330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осмотра (обследования) на 2024-2025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275FEE" w14:textId="3997EC40" w:rsidR="0049142E" w:rsidRDefault="0049142E" w:rsidP="00491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F3556" w14:textId="0A8CC53C" w:rsidR="0049142E" w:rsidRDefault="00045285" w:rsidP="0004528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142E" w:rsidRPr="00045285">
        <w:rPr>
          <w:rFonts w:ascii="Times New Roman" w:hAnsi="Times New Roman" w:cs="Times New Roman"/>
          <w:sz w:val="28"/>
          <w:szCs w:val="28"/>
        </w:rPr>
        <w:t>В ГАПОУ РБ «Колледж искусств им. П.И.Чайковского» не осуществляется набор</w:t>
      </w:r>
      <w:r>
        <w:rPr>
          <w:rFonts w:ascii="Times New Roman" w:hAnsi="Times New Roman" w:cs="Times New Roman"/>
          <w:sz w:val="28"/>
          <w:szCs w:val="28"/>
        </w:rPr>
        <w:t xml:space="preserve"> и обучение по специальностям, при приеме на обучение по которым поступающие проходят обязательные предварительные медицинские осмотры (обследования) в порядке, установленном</w:t>
      </w:r>
      <w:r w:rsidR="0033004F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 14 августа 2013 г. №697.</w:t>
      </w:r>
    </w:p>
    <w:p w14:paraId="5577402C" w14:textId="5AE5CCB9" w:rsidR="0033004F" w:rsidRDefault="0033004F" w:rsidP="0004528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CEBAEE6" w14:textId="25399385" w:rsidR="0033004F" w:rsidRPr="00045285" w:rsidRDefault="0033004F" w:rsidP="0033004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приемной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В.М.Ринчинова</w:t>
      </w:r>
      <w:proofErr w:type="spellEnd"/>
    </w:p>
    <w:sectPr w:rsidR="0033004F" w:rsidRPr="0004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4B"/>
    <w:rsid w:val="00045285"/>
    <w:rsid w:val="0033004F"/>
    <w:rsid w:val="003A4C4B"/>
    <w:rsid w:val="0049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581E"/>
  <w15:chartTrackingRefBased/>
  <w15:docId w15:val="{C15B272C-15C4-4130-A6AE-BFEB2B97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2024-03-20T06:10:00Z</dcterms:created>
  <dcterms:modified xsi:type="dcterms:W3CDTF">2024-03-20T06:24:00Z</dcterms:modified>
</cp:coreProperties>
</file>