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937FE" w14:textId="46CE4378" w:rsidR="009B2C14" w:rsidRPr="00687FE2" w:rsidRDefault="00687FE2" w:rsidP="00687F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7FE2">
        <w:rPr>
          <w:rFonts w:ascii="Times New Roman" w:hAnsi="Times New Roman" w:cs="Times New Roman"/>
          <w:b/>
          <w:bCs/>
          <w:sz w:val="28"/>
          <w:szCs w:val="28"/>
        </w:rPr>
        <w:t>ГАПОУ РБ «Колледж искусств им. П.И. Чайковского»</w:t>
      </w:r>
    </w:p>
    <w:p w14:paraId="71FF1D12" w14:textId="77777777" w:rsidR="00687FE2" w:rsidRPr="00687FE2" w:rsidRDefault="00687FE2" w:rsidP="00687F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623191" w14:textId="0BBACF80" w:rsidR="00687FE2" w:rsidRPr="00687FE2" w:rsidRDefault="00687FE2" w:rsidP="00687F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7FE2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9B2C14" w:rsidRPr="00687FE2">
        <w:rPr>
          <w:rFonts w:ascii="Times New Roman" w:hAnsi="Times New Roman" w:cs="Times New Roman"/>
          <w:b/>
          <w:bCs/>
          <w:sz w:val="28"/>
          <w:szCs w:val="28"/>
        </w:rPr>
        <w:t>нформация</w:t>
      </w:r>
    </w:p>
    <w:p w14:paraId="019C35D1" w14:textId="18B70EFC" w:rsidR="003B71D0" w:rsidRPr="00687FE2" w:rsidRDefault="009B2C14" w:rsidP="00687F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7FE2">
        <w:rPr>
          <w:rFonts w:ascii="Times New Roman" w:hAnsi="Times New Roman" w:cs="Times New Roman"/>
          <w:b/>
          <w:bCs/>
          <w:sz w:val="28"/>
          <w:szCs w:val="28"/>
        </w:rPr>
        <w:t>о спектре предоставляемых образовательных услуг и их качестве</w:t>
      </w:r>
    </w:p>
    <w:p w14:paraId="1DEDDD2F" w14:textId="494B19D5" w:rsidR="00687FE2" w:rsidRPr="00687FE2" w:rsidRDefault="00687FE2" w:rsidP="00687F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4CF98D" w14:textId="77777777" w:rsidR="00687FE2" w:rsidRPr="00687FE2" w:rsidRDefault="00687FE2" w:rsidP="00687FE2">
      <w:pPr>
        <w:pStyle w:val="11"/>
        <w:shd w:val="clear" w:color="auto" w:fill="FFFFFF"/>
        <w:ind w:firstLine="567"/>
        <w:jc w:val="both"/>
        <w:rPr>
          <w:spacing w:val="-5"/>
          <w:sz w:val="28"/>
          <w:szCs w:val="28"/>
        </w:rPr>
      </w:pPr>
      <w:r w:rsidRPr="00687FE2">
        <w:rPr>
          <w:color w:val="333333"/>
          <w:sz w:val="28"/>
          <w:szCs w:val="28"/>
        </w:rPr>
        <w:t xml:space="preserve">Спектр </w:t>
      </w:r>
      <w:r w:rsidRPr="00687FE2">
        <w:rPr>
          <w:color w:val="333333"/>
          <w:sz w:val="28"/>
          <w:szCs w:val="28"/>
        </w:rPr>
        <w:t xml:space="preserve">предоставляемых </w:t>
      </w:r>
      <w:r w:rsidRPr="00687FE2">
        <w:rPr>
          <w:color w:val="333333"/>
          <w:sz w:val="28"/>
          <w:szCs w:val="28"/>
        </w:rPr>
        <w:t>образовательных услуг</w:t>
      </w:r>
      <w:r w:rsidRPr="00687FE2">
        <w:rPr>
          <w:color w:val="333333"/>
          <w:sz w:val="28"/>
          <w:szCs w:val="28"/>
        </w:rPr>
        <w:t xml:space="preserve"> в ГАПОУ РБ «Колледж искусств им. П.И. Чайковского» достаточно </w:t>
      </w:r>
      <w:r w:rsidRPr="00687FE2">
        <w:rPr>
          <w:color w:val="333333"/>
          <w:sz w:val="28"/>
          <w:szCs w:val="28"/>
        </w:rPr>
        <w:t>широкий.</w:t>
      </w:r>
      <w:r w:rsidRPr="00687FE2">
        <w:rPr>
          <w:color w:val="333333"/>
          <w:sz w:val="28"/>
          <w:szCs w:val="28"/>
        </w:rPr>
        <w:t xml:space="preserve"> </w:t>
      </w:r>
      <w:r w:rsidRPr="00687FE2">
        <w:rPr>
          <w:spacing w:val="-5"/>
          <w:sz w:val="28"/>
          <w:szCs w:val="28"/>
        </w:rPr>
        <w:t>В настоящее время Колледж является многоуровневой образовательной организацией, структурными подразделениями которой являются Детская школа искусств им. Б. Ямпилова, Ресурсный учебно-методический центр, Школа креативных индустрий.</w:t>
      </w:r>
    </w:p>
    <w:p w14:paraId="4D87913F" w14:textId="77777777" w:rsidR="00687FE2" w:rsidRPr="00687FE2" w:rsidRDefault="00687FE2" w:rsidP="00687FE2">
      <w:pPr>
        <w:pStyle w:val="11"/>
        <w:shd w:val="clear" w:color="auto" w:fill="FFFFFF"/>
        <w:ind w:firstLine="540"/>
        <w:jc w:val="both"/>
        <w:rPr>
          <w:spacing w:val="-4"/>
          <w:sz w:val="28"/>
          <w:szCs w:val="28"/>
        </w:rPr>
      </w:pPr>
      <w:r w:rsidRPr="00687FE2">
        <w:rPr>
          <w:spacing w:val="-4"/>
          <w:sz w:val="28"/>
          <w:szCs w:val="28"/>
        </w:rPr>
        <w:t>В соответствии с лицензией Колледж реализует следующие программы подготовки специалистов среднего звена:</w:t>
      </w:r>
    </w:p>
    <w:tbl>
      <w:tblPr>
        <w:tblStyle w:val="a5"/>
        <w:tblW w:w="9922" w:type="dxa"/>
        <w:tblLook w:val="04A0" w:firstRow="1" w:lastRow="0" w:firstColumn="1" w:lastColumn="0" w:noHBand="0" w:noVBand="1"/>
      </w:tblPr>
      <w:tblGrid>
        <w:gridCol w:w="1196"/>
        <w:gridCol w:w="5343"/>
        <w:gridCol w:w="3383"/>
      </w:tblGrid>
      <w:tr w:rsidR="00687FE2" w:rsidRPr="00687FE2" w14:paraId="643BC02B" w14:textId="77777777" w:rsidTr="001E33A8">
        <w:tc>
          <w:tcPr>
            <w:tcW w:w="1097" w:type="dxa"/>
            <w:shd w:val="clear" w:color="auto" w:fill="auto"/>
          </w:tcPr>
          <w:p w14:paraId="64DBEB23" w14:textId="728DC1CE" w:rsidR="00687FE2" w:rsidRPr="00687FE2" w:rsidRDefault="00687FE2" w:rsidP="00687FE2">
            <w:pPr>
              <w:pStyle w:val="11"/>
              <w:spacing w:line="240" w:lineRule="auto"/>
              <w:jc w:val="center"/>
              <w:rPr>
                <w:b/>
                <w:spacing w:val="-4"/>
                <w:sz w:val="20"/>
                <w:szCs w:val="20"/>
              </w:rPr>
            </w:pPr>
            <w:r w:rsidRPr="00687FE2">
              <w:rPr>
                <w:b/>
                <w:spacing w:val="-4"/>
                <w:sz w:val="20"/>
                <w:szCs w:val="20"/>
              </w:rPr>
              <w:t>Код</w:t>
            </w:r>
          </w:p>
        </w:tc>
        <w:tc>
          <w:tcPr>
            <w:tcW w:w="5419" w:type="dxa"/>
            <w:shd w:val="clear" w:color="auto" w:fill="auto"/>
          </w:tcPr>
          <w:p w14:paraId="63D881F8" w14:textId="77777777" w:rsidR="00687FE2" w:rsidRPr="00687FE2" w:rsidRDefault="00687FE2" w:rsidP="00687FE2">
            <w:pPr>
              <w:pStyle w:val="11"/>
              <w:spacing w:line="240" w:lineRule="auto"/>
              <w:jc w:val="center"/>
              <w:rPr>
                <w:b/>
                <w:spacing w:val="-4"/>
                <w:sz w:val="20"/>
                <w:szCs w:val="20"/>
              </w:rPr>
            </w:pPr>
            <w:r w:rsidRPr="00687FE2">
              <w:rPr>
                <w:b/>
                <w:spacing w:val="-4"/>
                <w:sz w:val="20"/>
                <w:szCs w:val="20"/>
              </w:rPr>
              <w:t>Наименование программы подготовки специалистов среднего звена</w:t>
            </w:r>
          </w:p>
        </w:tc>
        <w:tc>
          <w:tcPr>
            <w:tcW w:w="3406" w:type="dxa"/>
            <w:shd w:val="clear" w:color="auto" w:fill="auto"/>
          </w:tcPr>
          <w:p w14:paraId="03FEE249" w14:textId="77777777" w:rsidR="00687FE2" w:rsidRPr="00687FE2" w:rsidRDefault="00687FE2" w:rsidP="00687FE2">
            <w:pPr>
              <w:pStyle w:val="11"/>
              <w:spacing w:line="240" w:lineRule="auto"/>
              <w:jc w:val="center"/>
              <w:rPr>
                <w:b/>
                <w:spacing w:val="-4"/>
                <w:sz w:val="20"/>
                <w:szCs w:val="20"/>
              </w:rPr>
            </w:pPr>
            <w:r w:rsidRPr="00687FE2">
              <w:rPr>
                <w:b/>
                <w:spacing w:val="-4"/>
                <w:sz w:val="20"/>
                <w:szCs w:val="20"/>
              </w:rPr>
              <w:t>Квалификации</w:t>
            </w:r>
          </w:p>
        </w:tc>
      </w:tr>
      <w:tr w:rsidR="00687FE2" w:rsidRPr="00687FE2" w14:paraId="64993F75" w14:textId="77777777" w:rsidTr="001E33A8">
        <w:tc>
          <w:tcPr>
            <w:tcW w:w="1097" w:type="dxa"/>
            <w:shd w:val="clear" w:color="auto" w:fill="auto"/>
          </w:tcPr>
          <w:p w14:paraId="63480D8E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b/>
                <w:spacing w:val="-4"/>
                <w:sz w:val="28"/>
                <w:szCs w:val="28"/>
              </w:rPr>
            </w:pPr>
            <w:r w:rsidRPr="00687FE2">
              <w:rPr>
                <w:b/>
                <w:spacing w:val="-4"/>
                <w:sz w:val="28"/>
                <w:szCs w:val="28"/>
              </w:rPr>
              <w:t>51.00.00</w:t>
            </w:r>
          </w:p>
        </w:tc>
        <w:tc>
          <w:tcPr>
            <w:tcW w:w="8825" w:type="dxa"/>
            <w:gridSpan w:val="2"/>
            <w:shd w:val="clear" w:color="auto" w:fill="auto"/>
          </w:tcPr>
          <w:p w14:paraId="5E3CFBEB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b/>
                <w:spacing w:val="-4"/>
                <w:sz w:val="28"/>
                <w:szCs w:val="28"/>
              </w:rPr>
            </w:pPr>
            <w:r w:rsidRPr="00687FE2">
              <w:rPr>
                <w:b/>
                <w:spacing w:val="-4"/>
                <w:sz w:val="28"/>
                <w:szCs w:val="28"/>
              </w:rPr>
              <w:t>КУЛЬТУРОВЕДЕНИЕ И СОЦИОКУЛЬТУРНЫЕ ПРОЕКТЫ</w:t>
            </w:r>
          </w:p>
        </w:tc>
      </w:tr>
      <w:tr w:rsidR="00687FE2" w:rsidRPr="00687FE2" w14:paraId="111971F0" w14:textId="77777777" w:rsidTr="001E33A8">
        <w:tc>
          <w:tcPr>
            <w:tcW w:w="1097" w:type="dxa"/>
            <w:vMerge w:val="restart"/>
            <w:shd w:val="clear" w:color="auto" w:fill="auto"/>
          </w:tcPr>
          <w:p w14:paraId="66246A95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51.02.01</w:t>
            </w:r>
          </w:p>
        </w:tc>
        <w:tc>
          <w:tcPr>
            <w:tcW w:w="5419" w:type="dxa"/>
            <w:shd w:val="clear" w:color="auto" w:fill="auto"/>
          </w:tcPr>
          <w:p w14:paraId="1E19B25E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Народное художественное творчество (по видам):</w:t>
            </w:r>
          </w:p>
          <w:p w14:paraId="5ADC8AA0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хореографическое творчество</w:t>
            </w:r>
          </w:p>
        </w:tc>
        <w:tc>
          <w:tcPr>
            <w:tcW w:w="3406" w:type="dxa"/>
            <w:vMerge w:val="restart"/>
            <w:shd w:val="clear" w:color="auto" w:fill="auto"/>
          </w:tcPr>
          <w:p w14:paraId="59BF0B18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Руководитель любительского творческого коллектива, преподаватель</w:t>
            </w:r>
          </w:p>
        </w:tc>
      </w:tr>
      <w:tr w:rsidR="00687FE2" w:rsidRPr="00687FE2" w14:paraId="554EC24A" w14:textId="77777777" w:rsidTr="001E33A8">
        <w:tc>
          <w:tcPr>
            <w:tcW w:w="1097" w:type="dxa"/>
            <w:vMerge/>
            <w:shd w:val="clear" w:color="auto" w:fill="auto"/>
          </w:tcPr>
          <w:p w14:paraId="1834ABFA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b/>
                <w:spacing w:val="-4"/>
                <w:sz w:val="28"/>
                <w:szCs w:val="28"/>
              </w:rPr>
            </w:pPr>
          </w:p>
        </w:tc>
        <w:tc>
          <w:tcPr>
            <w:tcW w:w="5419" w:type="dxa"/>
            <w:shd w:val="clear" w:color="auto" w:fill="auto"/>
          </w:tcPr>
          <w:p w14:paraId="37B65A9B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b/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театральное творчество</w:t>
            </w:r>
          </w:p>
        </w:tc>
        <w:tc>
          <w:tcPr>
            <w:tcW w:w="3406" w:type="dxa"/>
            <w:vMerge/>
            <w:shd w:val="clear" w:color="auto" w:fill="auto"/>
          </w:tcPr>
          <w:p w14:paraId="69BEBC68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b/>
                <w:spacing w:val="-4"/>
                <w:sz w:val="28"/>
                <w:szCs w:val="28"/>
              </w:rPr>
            </w:pPr>
          </w:p>
        </w:tc>
      </w:tr>
      <w:tr w:rsidR="00687FE2" w:rsidRPr="00687FE2" w14:paraId="39A7ADE1" w14:textId="77777777" w:rsidTr="001E33A8">
        <w:tc>
          <w:tcPr>
            <w:tcW w:w="1097" w:type="dxa"/>
            <w:shd w:val="clear" w:color="auto" w:fill="auto"/>
          </w:tcPr>
          <w:p w14:paraId="498068EC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51.02.02</w:t>
            </w:r>
          </w:p>
        </w:tc>
        <w:tc>
          <w:tcPr>
            <w:tcW w:w="5419" w:type="dxa"/>
            <w:shd w:val="clear" w:color="auto" w:fill="auto"/>
          </w:tcPr>
          <w:p w14:paraId="5E460FFB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Социально-культурная деятельность (по видам), организация и постановка культурно-массовых мероприятий и театрализованных представлений</w:t>
            </w:r>
          </w:p>
        </w:tc>
        <w:tc>
          <w:tcPr>
            <w:tcW w:w="3406" w:type="dxa"/>
            <w:shd w:val="clear" w:color="auto" w:fill="auto"/>
          </w:tcPr>
          <w:p w14:paraId="40DFFFC1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Менеджер социально-культурной деятельности</w:t>
            </w:r>
          </w:p>
          <w:p w14:paraId="6C635458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</w:p>
        </w:tc>
      </w:tr>
      <w:tr w:rsidR="00687FE2" w:rsidRPr="00687FE2" w14:paraId="64B63977" w14:textId="77777777" w:rsidTr="001E33A8">
        <w:tc>
          <w:tcPr>
            <w:tcW w:w="1097" w:type="dxa"/>
            <w:shd w:val="clear" w:color="auto" w:fill="auto"/>
          </w:tcPr>
          <w:p w14:paraId="70C65898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b/>
                <w:spacing w:val="-4"/>
                <w:sz w:val="28"/>
                <w:szCs w:val="28"/>
              </w:rPr>
            </w:pPr>
            <w:r w:rsidRPr="00687FE2">
              <w:rPr>
                <w:b/>
                <w:spacing w:val="-4"/>
                <w:sz w:val="28"/>
                <w:szCs w:val="28"/>
              </w:rPr>
              <w:t>52.00.00</w:t>
            </w:r>
          </w:p>
        </w:tc>
        <w:tc>
          <w:tcPr>
            <w:tcW w:w="8825" w:type="dxa"/>
            <w:gridSpan w:val="2"/>
            <w:shd w:val="clear" w:color="auto" w:fill="auto"/>
          </w:tcPr>
          <w:p w14:paraId="0441A07B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b/>
                <w:spacing w:val="-4"/>
                <w:sz w:val="28"/>
                <w:szCs w:val="28"/>
              </w:rPr>
            </w:pPr>
            <w:r w:rsidRPr="00687FE2">
              <w:rPr>
                <w:b/>
                <w:spacing w:val="-4"/>
                <w:sz w:val="28"/>
                <w:szCs w:val="28"/>
              </w:rPr>
              <w:t>СЦЕНИЧЕСКИЕ ИСКУССТВА И ЛИТЕРАТУРНОЕ ТВОРЧЕСТВО</w:t>
            </w:r>
          </w:p>
        </w:tc>
      </w:tr>
      <w:tr w:rsidR="00687FE2" w:rsidRPr="00687FE2" w14:paraId="5E7D3A5E" w14:textId="77777777" w:rsidTr="001E33A8">
        <w:tc>
          <w:tcPr>
            <w:tcW w:w="1097" w:type="dxa"/>
            <w:shd w:val="clear" w:color="auto" w:fill="auto"/>
          </w:tcPr>
          <w:p w14:paraId="3DC77F92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52.02.03</w:t>
            </w:r>
          </w:p>
        </w:tc>
        <w:tc>
          <w:tcPr>
            <w:tcW w:w="5419" w:type="dxa"/>
            <w:shd w:val="clear" w:color="auto" w:fill="auto"/>
          </w:tcPr>
          <w:p w14:paraId="2975C8C0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Цирковое искусство</w:t>
            </w:r>
          </w:p>
        </w:tc>
        <w:tc>
          <w:tcPr>
            <w:tcW w:w="3406" w:type="dxa"/>
            <w:shd w:val="clear" w:color="auto" w:fill="auto"/>
          </w:tcPr>
          <w:p w14:paraId="26A336E2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Артист цирка, преподаватель</w:t>
            </w:r>
          </w:p>
        </w:tc>
      </w:tr>
      <w:tr w:rsidR="00687FE2" w:rsidRPr="00687FE2" w14:paraId="7DB3E6B0" w14:textId="77777777" w:rsidTr="001E33A8">
        <w:tc>
          <w:tcPr>
            <w:tcW w:w="1097" w:type="dxa"/>
            <w:shd w:val="clear" w:color="auto" w:fill="auto"/>
          </w:tcPr>
          <w:p w14:paraId="0534FFD2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b/>
                <w:spacing w:val="-4"/>
                <w:sz w:val="28"/>
                <w:szCs w:val="28"/>
              </w:rPr>
            </w:pPr>
            <w:r w:rsidRPr="00687FE2">
              <w:rPr>
                <w:b/>
                <w:spacing w:val="-4"/>
                <w:sz w:val="28"/>
                <w:szCs w:val="28"/>
              </w:rPr>
              <w:t>53.00.00</w:t>
            </w:r>
          </w:p>
        </w:tc>
        <w:tc>
          <w:tcPr>
            <w:tcW w:w="8825" w:type="dxa"/>
            <w:gridSpan w:val="2"/>
            <w:shd w:val="clear" w:color="auto" w:fill="auto"/>
          </w:tcPr>
          <w:p w14:paraId="5D46BC55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b/>
                <w:spacing w:val="-4"/>
                <w:sz w:val="28"/>
                <w:szCs w:val="28"/>
              </w:rPr>
            </w:pPr>
            <w:r w:rsidRPr="00687FE2">
              <w:rPr>
                <w:b/>
                <w:spacing w:val="-4"/>
                <w:sz w:val="28"/>
                <w:szCs w:val="28"/>
              </w:rPr>
              <w:t>МУЗЫКАЛЬНОЕ ИСКУССТВО</w:t>
            </w:r>
          </w:p>
        </w:tc>
      </w:tr>
      <w:tr w:rsidR="00687FE2" w:rsidRPr="00687FE2" w14:paraId="60FE4F3C" w14:textId="77777777" w:rsidTr="001E33A8">
        <w:tc>
          <w:tcPr>
            <w:tcW w:w="1097" w:type="dxa"/>
            <w:shd w:val="clear" w:color="auto" w:fill="auto"/>
          </w:tcPr>
          <w:p w14:paraId="79A5D7A8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53.02.02</w:t>
            </w:r>
          </w:p>
        </w:tc>
        <w:tc>
          <w:tcPr>
            <w:tcW w:w="5419" w:type="dxa"/>
            <w:shd w:val="clear" w:color="auto" w:fill="auto"/>
          </w:tcPr>
          <w:p w14:paraId="6A4F539F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Музыкальное искусство эстрады (по видам), эстрадное пение</w:t>
            </w:r>
          </w:p>
        </w:tc>
        <w:tc>
          <w:tcPr>
            <w:tcW w:w="3406" w:type="dxa"/>
            <w:shd w:val="clear" w:color="auto" w:fill="auto"/>
          </w:tcPr>
          <w:p w14:paraId="0047E3E4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Артист, преподаватель, руководитель эстрадного коллектива</w:t>
            </w:r>
          </w:p>
        </w:tc>
      </w:tr>
      <w:tr w:rsidR="00687FE2" w:rsidRPr="00687FE2" w14:paraId="495B31BA" w14:textId="77777777" w:rsidTr="001E33A8">
        <w:tc>
          <w:tcPr>
            <w:tcW w:w="1097" w:type="dxa"/>
            <w:vMerge w:val="restart"/>
            <w:shd w:val="clear" w:color="auto" w:fill="auto"/>
          </w:tcPr>
          <w:p w14:paraId="17328D7D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z w:val="28"/>
                <w:szCs w:val="28"/>
              </w:rPr>
              <w:t>53.02.03</w:t>
            </w:r>
          </w:p>
        </w:tc>
        <w:tc>
          <w:tcPr>
            <w:tcW w:w="5419" w:type="dxa"/>
            <w:shd w:val="clear" w:color="auto" w:fill="auto"/>
          </w:tcPr>
          <w:p w14:paraId="096AAA5D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z w:val="28"/>
                <w:szCs w:val="28"/>
              </w:rPr>
            </w:pPr>
            <w:r w:rsidRPr="00687FE2">
              <w:rPr>
                <w:sz w:val="28"/>
                <w:szCs w:val="28"/>
              </w:rPr>
              <w:t>Инструментальное исполнительство (по видам инструментов):</w:t>
            </w:r>
          </w:p>
          <w:p w14:paraId="5C165CDE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z w:val="28"/>
                <w:szCs w:val="28"/>
              </w:rPr>
              <w:t>фортепиано</w:t>
            </w:r>
          </w:p>
        </w:tc>
        <w:tc>
          <w:tcPr>
            <w:tcW w:w="3406" w:type="dxa"/>
            <w:vMerge w:val="restart"/>
            <w:shd w:val="clear" w:color="auto" w:fill="auto"/>
          </w:tcPr>
          <w:p w14:paraId="60F59B7F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Артист, преподаватель, концертмейстер</w:t>
            </w:r>
          </w:p>
        </w:tc>
      </w:tr>
      <w:tr w:rsidR="00687FE2" w:rsidRPr="00687FE2" w14:paraId="03044AA5" w14:textId="77777777" w:rsidTr="001E33A8">
        <w:tc>
          <w:tcPr>
            <w:tcW w:w="1097" w:type="dxa"/>
            <w:vMerge/>
            <w:shd w:val="clear" w:color="auto" w:fill="auto"/>
          </w:tcPr>
          <w:p w14:paraId="4A8F7733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</w:p>
        </w:tc>
        <w:tc>
          <w:tcPr>
            <w:tcW w:w="5419" w:type="dxa"/>
            <w:shd w:val="clear" w:color="auto" w:fill="auto"/>
          </w:tcPr>
          <w:p w14:paraId="7CDCB611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z w:val="28"/>
                <w:szCs w:val="28"/>
              </w:rPr>
              <w:t>оркестровые струнные инструменты</w:t>
            </w:r>
          </w:p>
        </w:tc>
        <w:tc>
          <w:tcPr>
            <w:tcW w:w="3406" w:type="dxa"/>
            <w:vMerge/>
            <w:shd w:val="clear" w:color="auto" w:fill="auto"/>
          </w:tcPr>
          <w:p w14:paraId="3A41A283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</w:p>
        </w:tc>
      </w:tr>
      <w:tr w:rsidR="00687FE2" w:rsidRPr="00687FE2" w14:paraId="52F6A2AA" w14:textId="77777777" w:rsidTr="001E33A8">
        <w:tc>
          <w:tcPr>
            <w:tcW w:w="1097" w:type="dxa"/>
            <w:vMerge/>
            <w:shd w:val="clear" w:color="auto" w:fill="auto"/>
          </w:tcPr>
          <w:p w14:paraId="56B04141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</w:p>
        </w:tc>
        <w:tc>
          <w:tcPr>
            <w:tcW w:w="5419" w:type="dxa"/>
            <w:shd w:val="clear" w:color="auto" w:fill="auto"/>
          </w:tcPr>
          <w:p w14:paraId="42C445FD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z w:val="28"/>
                <w:szCs w:val="28"/>
              </w:rPr>
              <w:t>оркестровые духовые и ударные инструменты</w:t>
            </w:r>
          </w:p>
        </w:tc>
        <w:tc>
          <w:tcPr>
            <w:tcW w:w="3406" w:type="dxa"/>
            <w:vMerge/>
            <w:shd w:val="clear" w:color="auto" w:fill="auto"/>
          </w:tcPr>
          <w:p w14:paraId="7EBDD08D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</w:p>
        </w:tc>
      </w:tr>
      <w:tr w:rsidR="00687FE2" w:rsidRPr="00687FE2" w14:paraId="2610E867" w14:textId="77777777" w:rsidTr="001E33A8">
        <w:tc>
          <w:tcPr>
            <w:tcW w:w="1097" w:type="dxa"/>
            <w:vMerge/>
            <w:shd w:val="clear" w:color="auto" w:fill="auto"/>
          </w:tcPr>
          <w:p w14:paraId="5ACB2DE5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</w:p>
        </w:tc>
        <w:tc>
          <w:tcPr>
            <w:tcW w:w="5419" w:type="dxa"/>
            <w:shd w:val="clear" w:color="auto" w:fill="auto"/>
          </w:tcPr>
          <w:p w14:paraId="3FAC97BD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z w:val="28"/>
                <w:szCs w:val="28"/>
              </w:rPr>
              <w:t>инструменты народного оркестра</w:t>
            </w:r>
          </w:p>
        </w:tc>
        <w:tc>
          <w:tcPr>
            <w:tcW w:w="3406" w:type="dxa"/>
            <w:vMerge/>
            <w:shd w:val="clear" w:color="auto" w:fill="auto"/>
          </w:tcPr>
          <w:p w14:paraId="5B45F690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</w:p>
        </w:tc>
      </w:tr>
      <w:tr w:rsidR="00687FE2" w:rsidRPr="00687FE2" w14:paraId="79719563" w14:textId="77777777" w:rsidTr="001E33A8">
        <w:tc>
          <w:tcPr>
            <w:tcW w:w="1097" w:type="dxa"/>
            <w:vMerge/>
            <w:shd w:val="clear" w:color="auto" w:fill="auto"/>
          </w:tcPr>
          <w:p w14:paraId="71B07515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</w:p>
        </w:tc>
        <w:tc>
          <w:tcPr>
            <w:tcW w:w="5419" w:type="dxa"/>
            <w:shd w:val="clear" w:color="auto" w:fill="auto"/>
          </w:tcPr>
          <w:p w14:paraId="19889347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z w:val="28"/>
                <w:szCs w:val="28"/>
              </w:rPr>
              <w:t>национальные инструменты народов России</w:t>
            </w:r>
          </w:p>
        </w:tc>
        <w:tc>
          <w:tcPr>
            <w:tcW w:w="3406" w:type="dxa"/>
            <w:vMerge/>
            <w:shd w:val="clear" w:color="auto" w:fill="auto"/>
          </w:tcPr>
          <w:p w14:paraId="2786CCF5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</w:p>
        </w:tc>
      </w:tr>
      <w:tr w:rsidR="00687FE2" w:rsidRPr="00687FE2" w14:paraId="1D4C6A70" w14:textId="77777777" w:rsidTr="001E33A8">
        <w:tc>
          <w:tcPr>
            <w:tcW w:w="1097" w:type="dxa"/>
            <w:shd w:val="clear" w:color="auto" w:fill="auto"/>
          </w:tcPr>
          <w:p w14:paraId="157CF49F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53.02.04</w:t>
            </w:r>
          </w:p>
        </w:tc>
        <w:tc>
          <w:tcPr>
            <w:tcW w:w="5419" w:type="dxa"/>
            <w:shd w:val="clear" w:color="auto" w:fill="auto"/>
          </w:tcPr>
          <w:p w14:paraId="75C142C3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z w:val="28"/>
                <w:szCs w:val="28"/>
              </w:rPr>
              <w:t>Вокальное искусство</w:t>
            </w:r>
          </w:p>
        </w:tc>
        <w:tc>
          <w:tcPr>
            <w:tcW w:w="3406" w:type="dxa"/>
            <w:shd w:val="clear" w:color="auto" w:fill="auto"/>
          </w:tcPr>
          <w:p w14:paraId="122B2C3A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Артист-вокалист, преподаватель</w:t>
            </w:r>
          </w:p>
        </w:tc>
      </w:tr>
      <w:tr w:rsidR="00687FE2" w:rsidRPr="00687FE2" w14:paraId="28F681B4" w14:textId="77777777" w:rsidTr="001E33A8">
        <w:trPr>
          <w:trHeight w:val="117"/>
        </w:trPr>
        <w:tc>
          <w:tcPr>
            <w:tcW w:w="1097" w:type="dxa"/>
            <w:vMerge w:val="restart"/>
            <w:shd w:val="clear" w:color="auto" w:fill="auto"/>
          </w:tcPr>
          <w:p w14:paraId="179C1B77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53.02.05</w:t>
            </w:r>
          </w:p>
        </w:tc>
        <w:tc>
          <w:tcPr>
            <w:tcW w:w="5419" w:type="dxa"/>
            <w:shd w:val="clear" w:color="auto" w:fill="auto"/>
          </w:tcPr>
          <w:p w14:paraId="5AD6505D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Сольное и хоровое народное пение (по видам), хоровое пение</w:t>
            </w:r>
          </w:p>
        </w:tc>
        <w:tc>
          <w:tcPr>
            <w:tcW w:w="3406" w:type="dxa"/>
            <w:vMerge w:val="restart"/>
            <w:shd w:val="clear" w:color="auto" w:fill="auto"/>
          </w:tcPr>
          <w:p w14:paraId="6AD5D919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 xml:space="preserve">Артист-вокалист, преподаватель, </w:t>
            </w:r>
            <w:r w:rsidRPr="00687FE2">
              <w:rPr>
                <w:spacing w:val="-4"/>
                <w:sz w:val="28"/>
                <w:szCs w:val="28"/>
              </w:rPr>
              <w:lastRenderedPageBreak/>
              <w:t>руководитель народного коллектива</w:t>
            </w:r>
          </w:p>
        </w:tc>
      </w:tr>
      <w:tr w:rsidR="00687FE2" w:rsidRPr="00687FE2" w14:paraId="646869FC" w14:textId="77777777" w:rsidTr="001E33A8">
        <w:trPr>
          <w:trHeight w:val="117"/>
        </w:trPr>
        <w:tc>
          <w:tcPr>
            <w:tcW w:w="1097" w:type="dxa"/>
            <w:vMerge/>
            <w:shd w:val="clear" w:color="auto" w:fill="auto"/>
          </w:tcPr>
          <w:p w14:paraId="13DAA658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</w:p>
        </w:tc>
        <w:tc>
          <w:tcPr>
            <w:tcW w:w="5419" w:type="dxa"/>
            <w:shd w:val="clear" w:color="auto" w:fill="auto"/>
          </w:tcPr>
          <w:p w14:paraId="462C2A2D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сольное пение</w:t>
            </w:r>
          </w:p>
        </w:tc>
        <w:tc>
          <w:tcPr>
            <w:tcW w:w="3406" w:type="dxa"/>
            <w:vMerge/>
            <w:shd w:val="clear" w:color="auto" w:fill="auto"/>
          </w:tcPr>
          <w:p w14:paraId="275AE0A2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</w:p>
        </w:tc>
      </w:tr>
      <w:tr w:rsidR="00687FE2" w:rsidRPr="00687FE2" w14:paraId="53ADAD65" w14:textId="77777777" w:rsidTr="001E33A8">
        <w:trPr>
          <w:trHeight w:val="269"/>
        </w:trPr>
        <w:tc>
          <w:tcPr>
            <w:tcW w:w="1097" w:type="dxa"/>
            <w:vMerge/>
            <w:shd w:val="clear" w:color="auto" w:fill="auto"/>
          </w:tcPr>
          <w:p w14:paraId="14B6DF29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</w:p>
        </w:tc>
        <w:tc>
          <w:tcPr>
            <w:tcW w:w="5419" w:type="dxa"/>
            <w:shd w:val="clear" w:color="auto" w:fill="auto"/>
          </w:tcPr>
          <w:p w14:paraId="469BEFFA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горловое пение</w:t>
            </w:r>
          </w:p>
        </w:tc>
        <w:tc>
          <w:tcPr>
            <w:tcW w:w="3406" w:type="dxa"/>
            <w:vMerge/>
            <w:shd w:val="clear" w:color="auto" w:fill="auto"/>
          </w:tcPr>
          <w:p w14:paraId="6752199E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</w:p>
        </w:tc>
      </w:tr>
      <w:tr w:rsidR="00687FE2" w:rsidRPr="00687FE2" w14:paraId="16EE0F00" w14:textId="77777777" w:rsidTr="001E33A8">
        <w:tc>
          <w:tcPr>
            <w:tcW w:w="1097" w:type="dxa"/>
            <w:shd w:val="clear" w:color="auto" w:fill="auto"/>
          </w:tcPr>
          <w:p w14:paraId="48E1E437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53.02.06</w:t>
            </w:r>
          </w:p>
        </w:tc>
        <w:tc>
          <w:tcPr>
            <w:tcW w:w="5419" w:type="dxa"/>
            <w:shd w:val="clear" w:color="auto" w:fill="auto"/>
          </w:tcPr>
          <w:p w14:paraId="1CFCFABC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z w:val="28"/>
                <w:szCs w:val="28"/>
              </w:rPr>
              <w:t>Хоровое дирижирование</w:t>
            </w:r>
          </w:p>
        </w:tc>
        <w:tc>
          <w:tcPr>
            <w:tcW w:w="3406" w:type="dxa"/>
            <w:shd w:val="clear" w:color="auto" w:fill="auto"/>
          </w:tcPr>
          <w:p w14:paraId="302BAF3A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Дирижер хора, преподаватель</w:t>
            </w:r>
          </w:p>
        </w:tc>
      </w:tr>
      <w:tr w:rsidR="00687FE2" w:rsidRPr="00687FE2" w14:paraId="095C0E7E" w14:textId="77777777" w:rsidTr="001E33A8">
        <w:tc>
          <w:tcPr>
            <w:tcW w:w="1097" w:type="dxa"/>
            <w:shd w:val="clear" w:color="auto" w:fill="auto"/>
          </w:tcPr>
          <w:p w14:paraId="45C23F0D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53.02.07</w:t>
            </w:r>
          </w:p>
        </w:tc>
        <w:tc>
          <w:tcPr>
            <w:tcW w:w="5419" w:type="dxa"/>
            <w:shd w:val="clear" w:color="auto" w:fill="auto"/>
          </w:tcPr>
          <w:p w14:paraId="47F9BD93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Теория музыки</w:t>
            </w:r>
          </w:p>
        </w:tc>
        <w:tc>
          <w:tcPr>
            <w:tcW w:w="3406" w:type="dxa"/>
            <w:shd w:val="clear" w:color="auto" w:fill="auto"/>
          </w:tcPr>
          <w:p w14:paraId="52EA80CD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Преподаватель, организатор музыкально-просветительской деятельности</w:t>
            </w:r>
          </w:p>
        </w:tc>
      </w:tr>
      <w:tr w:rsidR="00687FE2" w:rsidRPr="00687FE2" w14:paraId="6FD28A30" w14:textId="77777777" w:rsidTr="001E33A8">
        <w:tc>
          <w:tcPr>
            <w:tcW w:w="1097" w:type="dxa"/>
            <w:shd w:val="clear" w:color="auto" w:fill="auto"/>
          </w:tcPr>
          <w:p w14:paraId="2BA4BF55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53.02.08</w:t>
            </w:r>
          </w:p>
        </w:tc>
        <w:tc>
          <w:tcPr>
            <w:tcW w:w="5419" w:type="dxa"/>
            <w:shd w:val="clear" w:color="auto" w:fill="auto"/>
          </w:tcPr>
          <w:p w14:paraId="6A4CE543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Музыкальное звукооператорское мастерство</w:t>
            </w:r>
          </w:p>
        </w:tc>
        <w:tc>
          <w:tcPr>
            <w:tcW w:w="3406" w:type="dxa"/>
            <w:shd w:val="clear" w:color="auto" w:fill="auto"/>
          </w:tcPr>
          <w:p w14:paraId="23041CD3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Специалист звукооператорского мастерства</w:t>
            </w:r>
          </w:p>
        </w:tc>
      </w:tr>
      <w:tr w:rsidR="00687FE2" w:rsidRPr="00687FE2" w14:paraId="0C07CAD7" w14:textId="77777777" w:rsidTr="001E33A8">
        <w:tc>
          <w:tcPr>
            <w:tcW w:w="1097" w:type="dxa"/>
            <w:shd w:val="clear" w:color="auto" w:fill="auto"/>
          </w:tcPr>
          <w:p w14:paraId="7B0C54D6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b/>
                <w:spacing w:val="-4"/>
                <w:sz w:val="28"/>
                <w:szCs w:val="28"/>
              </w:rPr>
            </w:pPr>
            <w:r w:rsidRPr="00687FE2">
              <w:rPr>
                <w:b/>
                <w:spacing w:val="-4"/>
                <w:sz w:val="28"/>
                <w:szCs w:val="28"/>
              </w:rPr>
              <w:t>54.00.00</w:t>
            </w:r>
          </w:p>
        </w:tc>
        <w:tc>
          <w:tcPr>
            <w:tcW w:w="8825" w:type="dxa"/>
            <w:gridSpan w:val="2"/>
            <w:shd w:val="clear" w:color="auto" w:fill="auto"/>
          </w:tcPr>
          <w:p w14:paraId="231F8A42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b/>
                <w:spacing w:val="-4"/>
                <w:sz w:val="28"/>
                <w:szCs w:val="28"/>
              </w:rPr>
            </w:pPr>
            <w:r w:rsidRPr="00687FE2">
              <w:rPr>
                <w:b/>
                <w:spacing w:val="-4"/>
                <w:sz w:val="28"/>
                <w:szCs w:val="28"/>
              </w:rPr>
              <w:t>ИЗОБРАЗИТЕЛЬНОЕ И ПРИКЛАДНЫЕ ВИДЫ ИСКУССТВ</w:t>
            </w:r>
          </w:p>
        </w:tc>
      </w:tr>
      <w:tr w:rsidR="00687FE2" w:rsidRPr="00687FE2" w14:paraId="58839002" w14:textId="77777777" w:rsidTr="001E33A8">
        <w:tc>
          <w:tcPr>
            <w:tcW w:w="1097" w:type="dxa"/>
            <w:shd w:val="clear" w:color="auto" w:fill="auto"/>
          </w:tcPr>
          <w:p w14:paraId="21FD4AD0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54.02.01</w:t>
            </w:r>
          </w:p>
        </w:tc>
        <w:tc>
          <w:tcPr>
            <w:tcW w:w="5419" w:type="dxa"/>
            <w:shd w:val="clear" w:color="auto" w:fill="auto"/>
          </w:tcPr>
          <w:p w14:paraId="0D2BC397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Дизайн (по отраслям), в области культуры и искусства</w:t>
            </w:r>
          </w:p>
        </w:tc>
        <w:tc>
          <w:tcPr>
            <w:tcW w:w="3406" w:type="dxa"/>
            <w:shd w:val="clear" w:color="auto" w:fill="auto"/>
          </w:tcPr>
          <w:p w14:paraId="62FB29E8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Дизайнер, преподаватель</w:t>
            </w:r>
          </w:p>
        </w:tc>
      </w:tr>
      <w:tr w:rsidR="00687FE2" w:rsidRPr="00687FE2" w14:paraId="062E109E" w14:textId="77777777" w:rsidTr="001E33A8">
        <w:tc>
          <w:tcPr>
            <w:tcW w:w="1097" w:type="dxa"/>
            <w:vMerge w:val="restart"/>
            <w:shd w:val="clear" w:color="auto" w:fill="auto"/>
          </w:tcPr>
          <w:p w14:paraId="4A3877B0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54.02.02</w:t>
            </w:r>
          </w:p>
        </w:tc>
        <w:tc>
          <w:tcPr>
            <w:tcW w:w="5419" w:type="dxa"/>
            <w:shd w:val="clear" w:color="auto" w:fill="auto"/>
          </w:tcPr>
          <w:p w14:paraId="73548868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Декоративно-прикладное искусство и народные промыслы (по видам):</w:t>
            </w:r>
          </w:p>
          <w:p w14:paraId="0D01E616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Художественная керамика</w:t>
            </w:r>
          </w:p>
        </w:tc>
        <w:tc>
          <w:tcPr>
            <w:tcW w:w="3406" w:type="dxa"/>
            <w:vMerge w:val="restart"/>
            <w:shd w:val="clear" w:color="auto" w:fill="auto"/>
          </w:tcPr>
          <w:p w14:paraId="1CE4877A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Художник-мастер, преподаватель</w:t>
            </w:r>
          </w:p>
        </w:tc>
      </w:tr>
      <w:tr w:rsidR="00687FE2" w:rsidRPr="00687FE2" w14:paraId="74722495" w14:textId="77777777" w:rsidTr="001E33A8">
        <w:tc>
          <w:tcPr>
            <w:tcW w:w="1097" w:type="dxa"/>
            <w:vMerge/>
            <w:shd w:val="clear" w:color="auto" w:fill="auto"/>
          </w:tcPr>
          <w:p w14:paraId="304020D7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</w:p>
        </w:tc>
        <w:tc>
          <w:tcPr>
            <w:tcW w:w="5419" w:type="dxa"/>
            <w:shd w:val="clear" w:color="auto" w:fill="auto"/>
          </w:tcPr>
          <w:p w14:paraId="2738AEB9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Художественная резьба по кости</w:t>
            </w:r>
          </w:p>
        </w:tc>
        <w:tc>
          <w:tcPr>
            <w:tcW w:w="3406" w:type="dxa"/>
            <w:vMerge/>
            <w:shd w:val="clear" w:color="auto" w:fill="auto"/>
          </w:tcPr>
          <w:p w14:paraId="4493C826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</w:p>
        </w:tc>
      </w:tr>
      <w:tr w:rsidR="00687FE2" w:rsidRPr="00687FE2" w14:paraId="1D752C21" w14:textId="77777777" w:rsidTr="001E33A8">
        <w:tc>
          <w:tcPr>
            <w:tcW w:w="1097" w:type="dxa"/>
            <w:shd w:val="clear" w:color="auto" w:fill="auto"/>
          </w:tcPr>
          <w:p w14:paraId="59F24C9B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54.02.05</w:t>
            </w:r>
          </w:p>
        </w:tc>
        <w:tc>
          <w:tcPr>
            <w:tcW w:w="5419" w:type="dxa"/>
            <w:shd w:val="clear" w:color="auto" w:fill="auto"/>
          </w:tcPr>
          <w:p w14:paraId="3F71C67A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Живопись (по видам), станковая живопись</w:t>
            </w:r>
          </w:p>
        </w:tc>
        <w:tc>
          <w:tcPr>
            <w:tcW w:w="3406" w:type="dxa"/>
            <w:shd w:val="clear" w:color="auto" w:fill="auto"/>
          </w:tcPr>
          <w:p w14:paraId="0AD80CF1" w14:textId="77777777" w:rsidR="00687FE2" w:rsidRPr="00687FE2" w:rsidRDefault="00687FE2" w:rsidP="00687FE2">
            <w:pPr>
              <w:pStyle w:val="11"/>
              <w:spacing w:line="240" w:lineRule="auto"/>
              <w:jc w:val="both"/>
              <w:rPr>
                <w:spacing w:val="-4"/>
                <w:sz w:val="28"/>
                <w:szCs w:val="28"/>
              </w:rPr>
            </w:pPr>
            <w:r w:rsidRPr="00687FE2">
              <w:rPr>
                <w:spacing w:val="-4"/>
                <w:sz w:val="28"/>
                <w:szCs w:val="28"/>
              </w:rPr>
              <w:t>Художник-живописец, преподаватель</w:t>
            </w:r>
          </w:p>
        </w:tc>
      </w:tr>
    </w:tbl>
    <w:p w14:paraId="332AB8C5" w14:textId="77777777" w:rsidR="00687FE2" w:rsidRPr="00687FE2" w:rsidRDefault="00687FE2" w:rsidP="00687FE2">
      <w:pPr>
        <w:pStyle w:val="11"/>
        <w:spacing w:line="240" w:lineRule="auto"/>
        <w:ind w:firstLine="540"/>
        <w:jc w:val="both"/>
        <w:rPr>
          <w:b/>
          <w:spacing w:val="-4"/>
          <w:sz w:val="28"/>
          <w:szCs w:val="28"/>
        </w:rPr>
      </w:pPr>
    </w:p>
    <w:p w14:paraId="08FF1BB0" w14:textId="77777777" w:rsidR="00687FE2" w:rsidRPr="00687FE2" w:rsidRDefault="00687FE2" w:rsidP="00687FE2">
      <w:pPr>
        <w:pStyle w:val="11"/>
        <w:spacing w:line="240" w:lineRule="auto"/>
        <w:ind w:firstLine="540"/>
        <w:jc w:val="both"/>
        <w:rPr>
          <w:spacing w:val="-4"/>
          <w:sz w:val="28"/>
          <w:szCs w:val="28"/>
        </w:rPr>
      </w:pPr>
      <w:r w:rsidRPr="00687FE2">
        <w:rPr>
          <w:b/>
          <w:spacing w:val="-4"/>
          <w:sz w:val="28"/>
          <w:szCs w:val="28"/>
        </w:rPr>
        <w:t>Дополнительные общеобразовательные программы в области искусств</w:t>
      </w:r>
      <w:r w:rsidRPr="00687FE2">
        <w:rPr>
          <w:spacing w:val="-4"/>
          <w:sz w:val="28"/>
          <w:szCs w:val="28"/>
        </w:rPr>
        <w:t>:</w:t>
      </w:r>
    </w:p>
    <w:p w14:paraId="3DD5D24E" w14:textId="77777777" w:rsidR="00687FE2" w:rsidRPr="00687FE2" w:rsidRDefault="00687FE2" w:rsidP="00687FE2">
      <w:pPr>
        <w:pStyle w:val="a3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FE2">
        <w:rPr>
          <w:rFonts w:ascii="Times New Roman" w:hAnsi="Times New Roman" w:cs="Times New Roman"/>
          <w:sz w:val="28"/>
          <w:szCs w:val="28"/>
        </w:rPr>
        <w:t xml:space="preserve">Дополнительная предпрофессиональная общеобразовательная программа в области музыкального искусства «Фортепиано» </w:t>
      </w:r>
    </w:p>
    <w:p w14:paraId="4EF1C9FC" w14:textId="77777777" w:rsidR="00687FE2" w:rsidRPr="00687FE2" w:rsidRDefault="00687FE2" w:rsidP="00687FE2">
      <w:pPr>
        <w:pStyle w:val="a3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FE2">
        <w:rPr>
          <w:rFonts w:ascii="Times New Roman" w:hAnsi="Times New Roman" w:cs="Times New Roman"/>
          <w:sz w:val="28"/>
          <w:szCs w:val="28"/>
        </w:rPr>
        <w:t>Дополнительная предпрофессиональная общеобразовательная программа в области музыкального искусства «Струнные инструменты»;</w:t>
      </w:r>
    </w:p>
    <w:p w14:paraId="2CDEA59C" w14:textId="77777777" w:rsidR="00687FE2" w:rsidRPr="00687FE2" w:rsidRDefault="00687FE2" w:rsidP="00687FE2">
      <w:pPr>
        <w:pStyle w:val="a3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FE2">
        <w:rPr>
          <w:rFonts w:ascii="Times New Roman" w:hAnsi="Times New Roman" w:cs="Times New Roman"/>
          <w:sz w:val="28"/>
          <w:szCs w:val="28"/>
        </w:rPr>
        <w:t>Дополнительная предпрофессиональная общеобразовательная программа в области музыкального искусства «Духовые и ударные инструменты» со сроком обучения 5 (6) лет;</w:t>
      </w:r>
    </w:p>
    <w:p w14:paraId="74841C13" w14:textId="77777777" w:rsidR="00687FE2" w:rsidRPr="00687FE2" w:rsidRDefault="00687FE2" w:rsidP="00687FE2">
      <w:pPr>
        <w:pStyle w:val="a3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FE2">
        <w:rPr>
          <w:rFonts w:ascii="Times New Roman" w:hAnsi="Times New Roman" w:cs="Times New Roman"/>
          <w:sz w:val="28"/>
          <w:szCs w:val="28"/>
        </w:rPr>
        <w:t>Дополнительная предпрофессиональная общеобразовательная программа в области музыкального искусства «Духовые и ударные инструменты» со сроком обучения 8 (9) лет;</w:t>
      </w:r>
    </w:p>
    <w:p w14:paraId="0B35ECE8" w14:textId="77777777" w:rsidR="00687FE2" w:rsidRPr="00687FE2" w:rsidRDefault="00687FE2" w:rsidP="00687FE2">
      <w:pPr>
        <w:pStyle w:val="a3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FE2">
        <w:rPr>
          <w:rFonts w:ascii="Times New Roman" w:hAnsi="Times New Roman" w:cs="Times New Roman"/>
          <w:sz w:val="28"/>
          <w:szCs w:val="28"/>
        </w:rPr>
        <w:t>Дополнительная предпрофессиональная общеобразовательная программа в области музыкального искусства «Народные инструменты» со сроком обучения 5 (6) лет;</w:t>
      </w:r>
    </w:p>
    <w:p w14:paraId="2ECE3841" w14:textId="77777777" w:rsidR="00687FE2" w:rsidRPr="00687FE2" w:rsidRDefault="00687FE2" w:rsidP="00687FE2">
      <w:pPr>
        <w:pStyle w:val="a3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FE2">
        <w:rPr>
          <w:rFonts w:ascii="Times New Roman" w:hAnsi="Times New Roman" w:cs="Times New Roman"/>
          <w:sz w:val="28"/>
          <w:szCs w:val="28"/>
        </w:rPr>
        <w:t>Дополнительная предпрофессиональная общеобразовательная программа в области музыкального искусства «Народные инструменты» со сроком обучения 8 (9) лет;</w:t>
      </w:r>
    </w:p>
    <w:p w14:paraId="3850E364" w14:textId="77777777" w:rsidR="00687FE2" w:rsidRPr="00687FE2" w:rsidRDefault="00687FE2" w:rsidP="00687FE2">
      <w:pPr>
        <w:pStyle w:val="a3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FE2">
        <w:rPr>
          <w:rFonts w:ascii="Times New Roman" w:hAnsi="Times New Roman" w:cs="Times New Roman"/>
          <w:sz w:val="28"/>
          <w:szCs w:val="28"/>
        </w:rPr>
        <w:t xml:space="preserve">Дополнительная общеразвивающая образовательная программа в области музыкального искусства «Вокальное исполнительство»; </w:t>
      </w:r>
    </w:p>
    <w:p w14:paraId="12303BA3" w14:textId="77777777" w:rsidR="00687FE2" w:rsidRPr="00687FE2" w:rsidRDefault="00687FE2" w:rsidP="00687FE2">
      <w:pPr>
        <w:pStyle w:val="a3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FE2">
        <w:rPr>
          <w:rFonts w:ascii="Times New Roman" w:hAnsi="Times New Roman" w:cs="Times New Roman"/>
          <w:sz w:val="28"/>
          <w:szCs w:val="28"/>
        </w:rPr>
        <w:t>Дополнительная общеразвивающая образовательная программа в области музыкального искусства «Подготовка к обучению в ДШИ»;</w:t>
      </w:r>
    </w:p>
    <w:p w14:paraId="5F6C9A8E" w14:textId="77777777" w:rsidR="00687FE2" w:rsidRPr="00687FE2" w:rsidRDefault="00687FE2" w:rsidP="00687FE2">
      <w:pPr>
        <w:pStyle w:val="a3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FE2">
        <w:rPr>
          <w:rFonts w:ascii="Times New Roman" w:hAnsi="Times New Roman" w:cs="Times New Roman"/>
          <w:sz w:val="28"/>
          <w:szCs w:val="28"/>
        </w:rPr>
        <w:lastRenderedPageBreak/>
        <w:t>Дополнительная общеразвивающая образовательная программа в области музыкального искусства «Курсы игры на инструменте»;</w:t>
      </w:r>
    </w:p>
    <w:p w14:paraId="64721838" w14:textId="77777777" w:rsidR="00687FE2" w:rsidRPr="00687FE2" w:rsidRDefault="00687FE2" w:rsidP="00687FE2">
      <w:pPr>
        <w:pStyle w:val="a3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FE2">
        <w:rPr>
          <w:rFonts w:ascii="Times New Roman" w:hAnsi="Times New Roman" w:cs="Times New Roman"/>
          <w:sz w:val="28"/>
          <w:szCs w:val="28"/>
        </w:rPr>
        <w:t>Дополнительная общеобразовательная общеразвивающая программа в области изобразительного искусства</w:t>
      </w:r>
    </w:p>
    <w:p w14:paraId="081805FF" w14:textId="77777777" w:rsidR="00687FE2" w:rsidRPr="00687FE2" w:rsidRDefault="00687FE2" w:rsidP="00687FE2">
      <w:pPr>
        <w:pStyle w:val="a3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FE2">
        <w:rPr>
          <w:rFonts w:ascii="Times New Roman" w:hAnsi="Times New Roman" w:cs="Times New Roman"/>
          <w:sz w:val="28"/>
          <w:szCs w:val="28"/>
        </w:rPr>
        <w:t>Дополнительная общеобразовательная общеразвивающая программа в области изобразительного искусства в стиле «Буряад Зураг»</w:t>
      </w:r>
    </w:p>
    <w:p w14:paraId="1CAABF76" w14:textId="77777777" w:rsidR="00687FE2" w:rsidRPr="00687FE2" w:rsidRDefault="00687FE2" w:rsidP="00687FE2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687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структурном подразделении колледжа - </w:t>
      </w:r>
      <w:r w:rsidRPr="00687FE2">
        <w:rPr>
          <w:rFonts w:ascii="Times New Roman" w:hAnsi="Times New Roman" w:cs="Times New Roman"/>
          <w:spacing w:val="-5"/>
          <w:sz w:val="28"/>
          <w:szCs w:val="28"/>
        </w:rPr>
        <w:t xml:space="preserve">Школе креативных индустрий (далее – ШКИ) – реализуются дополнительные общеразвивающие </w:t>
      </w:r>
      <w:r w:rsidRPr="00687FE2">
        <w:rPr>
          <w:rFonts w:ascii="Times New Roman" w:hAnsi="Times New Roman" w:cs="Times New Roman"/>
          <w:sz w:val="28"/>
          <w:szCs w:val="28"/>
        </w:rPr>
        <w:t xml:space="preserve">образовательные </w:t>
      </w:r>
      <w:r w:rsidRPr="00687FE2">
        <w:rPr>
          <w:rFonts w:ascii="Times New Roman" w:hAnsi="Times New Roman" w:cs="Times New Roman"/>
          <w:spacing w:val="-5"/>
          <w:sz w:val="28"/>
          <w:szCs w:val="28"/>
        </w:rPr>
        <w:t xml:space="preserve">программы </w:t>
      </w:r>
      <w:r w:rsidRPr="00687FE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87FE2">
        <w:rPr>
          <w:rFonts w:ascii="Times New Roman" w:hAnsi="Times New Roman" w:cs="Times New Roman"/>
          <w:spacing w:val="-5"/>
          <w:sz w:val="28"/>
          <w:szCs w:val="28"/>
        </w:rPr>
        <w:t xml:space="preserve"> следующих пяти студиях:</w:t>
      </w:r>
    </w:p>
    <w:p w14:paraId="5D7FD1B4" w14:textId="77777777" w:rsidR="00687FE2" w:rsidRPr="00687FE2" w:rsidRDefault="00687FE2" w:rsidP="00687FE2">
      <w:pPr>
        <w:pStyle w:val="Default"/>
        <w:numPr>
          <w:ilvl w:val="0"/>
          <w:numId w:val="8"/>
        </w:numPr>
        <w:autoSpaceDE w:val="0"/>
        <w:autoSpaceDN w:val="0"/>
        <w:adjustRightInd w:val="0"/>
        <w:ind w:left="1985"/>
        <w:jc w:val="both"/>
        <w:rPr>
          <w:color w:val="auto"/>
          <w:sz w:val="28"/>
          <w:szCs w:val="28"/>
        </w:rPr>
      </w:pPr>
      <w:r w:rsidRPr="00687FE2">
        <w:rPr>
          <w:color w:val="auto"/>
          <w:sz w:val="28"/>
          <w:szCs w:val="28"/>
        </w:rPr>
        <w:t>студия анимации и 3</w:t>
      </w:r>
      <w:r w:rsidRPr="00687FE2">
        <w:rPr>
          <w:color w:val="auto"/>
          <w:sz w:val="28"/>
          <w:szCs w:val="28"/>
          <w:lang w:val="en-US"/>
        </w:rPr>
        <w:t>D</w:t>
      </w:r>
      <w:r w:rsidRPr="00687FE2">
        <w:rPr>
          <w:color w:val="auto"/>
          <w:sz w:val="28"/>
          <w:szCs w:val="28"/>
        </w:rPr>
        <w:t xml:space="preserve"> графики; </w:t>
      </w:r>
    </w:p>
    <w:p w14:paraId="0B9CDD4E" w14:textId="77777777" w:rsidR="00687FE2" w:rsidRPr="00687FE2" w:rsidRDefault="00687FE2" w:rsidP="00687FE2">
      <w:pPr>
        <w:pStyle w:val="Default"/>
        <w:numPr>
          <w:ilvl w:val="0"/>
          <w:numId w:val="8"/>
        </w:numPr>
        <w:autoSpaceDE w:val="0"/>
        <w:autoSpaceDN w:val="0"/>
        <w:adjustRightInd w:val="0"/>
        <w:ind w:left="1985"/>
        <w:jc w:val="both"/>
        <w:rPr>
          <w:color w:val="auto"/>
          <w:sz w:val="28"/>
          <w:szCs w:val="28"/>
        </w:rPr>
      </w:pPr>
      <w:r w:rsidRPr="00687FE2">
        <w:rPr>
          <w:color w:val="auto"/>
          <w:sz w:val="28"/>
          <w:szCs w:val="28"/>
        </w:rPr>
        <w:t>студия дизайна;</w:t>
      </w:r>
    </w:p>
    <w:p w14:paraId="1BE2B6EE" w14:textId="77777777" w:rsidR="00687FE2" w:rsidRPr="00687FE2" w:rsidRDefault="00687FE2" w:rsidP="00687FE2">
      <w:pPr>
        <w:pStyle w:val="Default"/>
        <w:numPr>
          <w:ilvl w:val="0"/>
          <w:numId w:val="8"/>
        </w:numPr>
        <w:autoSpaceDE w:val="0"/>
        <w:autoSpaceDN w:val="0"/>
        <w:adjustRightInd w:val="0"/>
        <w:ind w:left="1985"/>
        <w:jc w:val="both"/>
        <w:rPr>
          <w:color w:val="auto"/>
          <w:sz w:val="28"/>
          <w:szCs w:val="28"/>
        </w:rPr>
      </w:pPr>
      <w:r w:rsidRPr="00687FE2">
        <w:rPr>
          <w:color w:val="auto"/>
          <w:sz w:val="28"/>
          <w:szCs w:val="28"/>
        </w:rPr>
        <w:t xml:space="preserve">студия фото - и видеопроизводства; </w:t>
      </w:r>
    </w:p>
    <w:p w14:paraId="639087C6" w14:textId="77777777" w:rsidR="00687FE2" w:rsidRPr="00687FE2" w:rsidRDefault="00687FE2" w:rsidP="00687FE2">
      <w:pPr>
        <w:pStyle w:val="Default"/>
        <w:numPr>
          <w:ilvl w:val="0"/>
          <w:numId w:val="8"/>
        </w:numPr>
        <w:autoSpaceDE w:val="0"/>
        <w:autoSpaceDN w:val="0"/>
        <w:adjustRightInd w:val="0"/>
        <w:ind w:left="1985"/>
        <w:jc w:val="both"/>
        <w:rPr>
          <w:sz w:val="28"/>
          <w:szCs w:val="28"/>
          <w:shd w:val="clear" w:color="auto" w:fill="FFFFFF"/>
        </w:rPr>
      </w:pPr>
      <w:r w:rsidRPr="00687FE2">
        <w:rPr>
          <w:color w:val="auto"/>
          <w:sz w:val="28"/>
          <w:szCs w:val="28"/>
        </w:rPr>
        <w:t>студия звукорежиссуры и</w:t>
      </w:r>
      <w:r w:rsidRPr="00687FE2">
        <w:rPr>
          <w:sz w:val="28"/>
          <w:szCs w:val="28"/>
        </w:rPr>
        <w:t xml:space="preserve"> современной электронной музыки;</w:t>
      </w:r>
    </w:p>
    <w:p w14:paraId="3AB5A36D" w14:textId="77777777" w:rsidR="00687FE2" w:rsidRPr="00687FE2" w:rsidRDefault="00687FE2" w:rsidP="00687FE2">
      <w:pPr>
        <w:pStyle w:val="Default"/>
        <w:numPr>
          <w:ilvl w:val="0"/>
          <w:numId w:val="8"/>
        </w:numPr>
        <w:autoSpaceDE w:val="0"/>
        <w:autoSpaceDN w:val="0"/>
        <w:adjustRightInd w:val="0"/>
        <w:ind w:left="1985"/>
        <w:jc w:val="both"/>
        <w:rPr>
          <w:sz w:val="28"/>
          <w:szCs w:val="28"/>
          <w:shd w:val="clear" w:color="auto" w:fill="FFFFFF"/>
        </w:rPr>
      </w:pPr>
      <w:r w:rsidRPr="00687FE2">
        <w:rPr>
          <w:color w:val="auto"/>
          <w:sz w:val="28"/>
          <w:szCs w:val="28"/>
        </w:rPr>
        <w:t>театральная мастерская.</w:t>
      </w:r>
    </w:p>
    <w:p w14:paraId="654B6709" w14:textId="77777777" w:rsidR="00687FE2" w:rsidRPr="00687FE2" w:rsidRDefault="00687FE2" w:rsidP="00687FE2">
      <w:pPr>
        <w:pStyle w:val="11"/>
        <w:shd w:val="clear" w:color="auto" w:fill="FFFFFF"/>
        <w:ind w:firstLine="540"/>
        <w:jc w:val="both"/>
        <w:rPr>
          <w:spacing w:val="-4"/>
          <w:sz w:val="28"/>
          <w:szCs w:val="28"/>
        </w:rPr>
      </w:pPr>
      <w:r w:rsidRPr="00687FE2">
        <w:rPr>
          <w:b/>
          <w:spacing w:val="-4"/>
          <w:sz w:val="28"/>
          <w:szCs w:val="28"/>
        </w:rPr>
        <w:t>Дополнительные профессиональные программы</w:t>
      </w:r>
      <w:r w:rsidRPr="00687FE2">
        <w:rPr>
          <w:spacing w:val="-4"/>
          <w:sz w:val="28"/>
          <w:szCs w:val="28"/>
        </w:rPr>
        <w:t>:</w:t>
      </w:r>
    </w:p>
    <w:p w14:paraId="18BCA754" w14:textId="77777777" w:rsidR="00687FE2" w:rsidRPr="00687FE2" w:rsidRDefault="00687FE2" w:rsidP="00687FE2">
      <w:pPr>
        <w:pStyle w:val="a3"/>
        <w:numPr>
          <w:ilvl w:val="0"/>
          <w:numId w:val="7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87FE2">
        <w:rPr>
          <w:rFonts w:ascii="Times New Roman" w:hAnsi="Times New Roman" w:cs="Times New Roman"/>
          <w:spacing w:val="-4"/>
          <w:sz w:val="28"/>
          <w:szCs w:val="28"/>
        </w:rPr>
        <w:t>Программы повышения квалификации</w:t>
      </w:r>
    </w:p>
    <w:p w14:paraId="186BF9F0" w14:textId="77777777" w:rsidR="00687FE2" w:rsidRPr="00687FE2" w:rsidRDefault="00687FE2" w:rsidP="00687FE2">
      <w:pPr>
        <w:pStyle w:val="a3"/>
        <w:numPr>
          <w:ilvl w:val="0"/>
          <w:numId w:val="7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687FE2">
        <w:rPr>
          <w:rFonts w:ascii="Times New Roman" w:hAnsi="Times New Roman" w:cs="Times New Roman"/>
          <w:spacing w:val="-4"/>
          <w:sz w:val="28"/>
          <w:szCs w:val="28"/>
        </w:rPr>
        <w:t xml:space="preserve">Программа профессиональной переподготовки </w:t>
      </w:r>
    </w:p>
    <w:p w14:paraId="77DDFDD8" w14:textId="663ABC5F" w:rsidR="00687FE2" w:rsidRPr="00687FE2" w:rsidRDefault="00687FE2" w:rsidP="00687FE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7F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Информаци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</w:t>
      </w:r>
      <w:r w:rsidRPr="00687F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 конкретных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образовательных </w:t>
      </w:r>
      <w:r w:rsidRPr="00687F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программах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687F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публик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ована</w:t>
      </w:r>
      <w:r w:rsidRPr="00687F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сайте в раздел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Pr="00687F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«Образование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». </w:t>
      </w:r>
      <w:r w:rsidR="000B62F4" w:rsidRPr="000B62F4">
        <w:rPr>
          <w:rFonts w:ascii="Times New Roman" w:hAnsi="Times New Roman" w:cs="Times New Roman"/>
          <w:sz w:val="28"/>
          <w:szCs w:val="28"/>
        </w:rPr>
        <w:t>Учебные планы, программы подготовки специалистов среднего звена, программы ГИА ежегодно обновляются, перерабатываются, проходят согласование с ведущими работодателями сферы культуры и искусства</w:t>
      </w:r>
      <w:r w:rsidR="000B62F4">
        <w:rPr>
          <w:rFonts w:ascii="Times New Roman" w:hAnsi="Times New Roman" w:cs="Times New Roman"/>
          <w:sz w:val="28"/>
          <w:szCs w:val="28"/>
        </w:rPr>
        <w:t>.</w:t>
      </w:r>
      <w:r w:rsidR="000B62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образовательные программы, реализуемые в Колледже, соответствуют ФГОС СПО.</w:t>
      </w:r>
      <w:r w:rsidRPr="00687F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87F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Квалификация преподавателей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соответствует преподаваемым дисциплинам. </w:t>
      </w:r>
    </w:p>
    <w:p w14:paraId="4DDE99DD" w14:textId="0277AD00" w:rsidR="000B62F4" w:rsidRPr="000B62F4" w:rsidRDefault="004B10B4" w:rsidP="004B1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прохождении </w:t>
      </w:r>
      <w:r w:rsidRPr="000B62F4">
        <w:rPr>
          <w:rFonts w:ascii="Times New Roman" w:hAnsi="Times New Roman" w:cs="Times New Roman"/>
          <w:sz w:val="28"/>
          <w:szCs w:val="28"/>
        </w:rPr>
        <w:t>Государственн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0B62F4">
        <w:rPr>
          <w:rFonts w:ascii="Times New Roman" w:hAnsi="Times New Roman" w:cs="Times New Roman"/>
          <w:sz w:val="28"/>
          <w:szCs w:val="28"/>
        </w:rPr>
        <w:t xml:space="preserve"> итогов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0B62F4">
        <w:rPr>
          <w:rFonts w:ascii="Times New Roman" w:hAnsi="Times New Roman" w:cs="Times New Roman"/>
          <w:sz w:val="28"/>
          <w:szCs w:val="28"/>
        </w:rPr>
        <w:t xml:space="preserve"> аттестаци</w:t>
      </w:r>
      <w:r>
        <w:rPr>
          <w:rFonts w:ascii="Times New Roman" w:hAnsi="Times New Roman" w:cs="Times New Roman"/>
          <w:sz w:val="28"/>
          <w:szCs w:val="28"/>
        </w:rPr>
        <w:t xml:space="preserve">и выпускники колледжа стабильно показывают высокие результаты, </w:t>
      </w:r>
      <w:r w:rsidRPr="000B62F4">
        <w:rPr>
          <w:rFonts w:ascii="Times New Roman" w:hAnsi="Times New Roman" w:cs="Times New Roman"/>
          <w:sz w:val="28"/>
          <w:szCs w:val="28"/>
        </w:rPr>
        <w:t>качеств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B62F4">
        <w:rPr>
          <w:rFonts w:ascii="Times New Roman" w:hAnsi="Times New Roman" w:cs="Times New Roman"/>
          <w:sz w:val="28"/>
          <w:szCs w:val="28"/>
        </w:rPr>
        <w:t xml:space="preserve"> знаний</w:t>
      </w:r>
      <w:r>
        <w:rPr>
          <w:rFonts w:ascii="Times New Roman" w:hAnsi="Times New Roman" w:cs="Times New Roman"/>
          <w:sz w:val="28"/>
          <w:szCs w:val="28"/>
        </w:rPr>
        <w:t xml:space="preserve"> традиционно </w:t>
      </w:r>
      <w:r w:rsidRPr="000B62F4">
        <w:rPr>
          <w:rFonts w:ascii="Times New Roman" w:hAnsi="Times New Roman" w:cs="Times New Roman"/>
          <w:sz w:val="28"/>
          <w:szCs w:val="28"/>
        </w:rPr>
        <w:t>состав</w:t>
      </w:r>
      <w:r>
        <w:rPr>
          <w:rFonts w:ascii="Times New Roman" w:hAnsi="Times New Roman" w:cs="Times New Roman"/>
          <w:sz w:val="28"/>
          <w:szCs w:val="28"/>
        </w:rPr>
        <w:t>ляет около 80%. В</w:t>
      </w:r>
      <w:r w:rsidR="000B62F4" w:rsidRPr="000B62F4">
        <w:rPr>
          <w:rFonts w:ascii="Times New Roman" w:hAnsi="Times New Roman" w:cs="Times New Roman"/>
          <w:bCs/>
          <w:iCs/>
          <w:sz w:val="28"/>
          <w:szCs w:val="28"/>
        </w:rPr>
        <w:t>ыпускник</w:t>
      </w:r>
      <w:r>
        <w:rPr>
          <w:rFonts w:ascii="Times New Roman" w:hAnsi="Times New Roman" w:cs="Times New Roman"/>
          <w:bCs/>
          <w:iCs/>
          <w:sz w:val="28"/>
          <w:szCs w:val="28"/>
        </w:rPr>
        <w:t>и</w:t>
      </w:r>
      <w:r w:rsidR="000B62F4" w:rsidRPr="000B62F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Колледжа успешно</w:t>
      </w:r>
      <w:r w:rsidR="000B62F4" w:rsidRPr="000B62F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0B62F4" w:rsidRPr="000B62F4">
        <w:rPr>
          <w:rFonts w:ascii="Times New Roman" w:hAnsi="Times New Roman" w:cs="Times New Roman"/>
          <w:sz w:val="28"/>
          <w:szCs w:val="28"/>
        </w:rPr>
        <w:t>продолж</w:t>
      </w:r>
      <w:r>
        <w:rPr>
          <w:rFonts w:ascii="Times New Roman" w:hAnsi="Times New Roman" w:cs="Times New Roman"/>
          <w:sz w:val="28"/>
          <w:szCs w:val="28"/>
        </w:rPr>
        <w:t>ают</w:t>
      </w:r>
      <w:r w:rsidR="000B62F4" w:rsidRPr="000B62F4">
        <w:rPr>
          <w:rFonts w:ascii="Times New Roman" w:hAnsi="Times New Roman" w:cs="Times New Roman"/>
          <w:sz w:val="28"/>
          <w:szCs w:val="28"/>
        </w:rPr>
        <w:t xml:space="preserve"> обучение в </w:t>
      </w:r>
      <w:r>
        <w:rPr>
          <w:rFonts w:ascii="Times New Roman" w:hAnsi="Times New Roman" w:cs="Times New Roman"/>
          <w:sz w:val="28"/>
          <w:szCs w:val="28"/>
        </w:rPr>
        <w:t xml:space="preserve">ведущих творческих </w:t>
      </w:r>
      <w:r w:rsidR="000B62F4" w:rsidRPr="000B62F4">
        <w:rPr>
          <w:rFonts w:ascii="Times New Roman" w:hAnsi="Times New Roman" w:cs="Times New Roman"/>
          <w:sz w:val="28"/>
          <w:szCs w:val="28"/>
        </w:rPr>
        <w:t xml:space="preserve">ВУЗах </w:t>
      </w:r>
      <w:r>
        <w:rPr>
          <w:rFonts w:ascii="Times New Roman" w:hAnsi="Times New Roman" w:cs="Times New Roman"/>
          <w:sz w:val="28"/>
          <w:szCs w:val="28"/>
        </w:rPr>
        <w:t>России.</w:t>
      </w:r>
      <w:r w:rsidR="000B62F4" w:rsidRPr="000B62F4">
        <w:rPr>
          <w:rFonts w:ascii="Times New Roman" w:hAnsi="Times New Roman" w:cs="Times New Roman"/>
          <w:sz w:val="28"/>
          <w:szCs w:val="28"/>
        </w:rPr>
        <w:t xml:space="preserve"> В настоящее время в творческих ВУЗах России и зарубежья обучаются 183 выпускника Колледжа искусств, из них от республики на целевых местах обучаются 1</w:t>
      </w:r>
      <w:r>
        <w:rPr>
          <w:rFonts w:ascii="Times New Roman" w:hAnsi="Times New Roman" w:cs="Times New Roman"/>
          <w:sz w:val="28"/>
          <w:szCs w:val="28"/>
        </w:rPr>
        <w:t>7</w:t>
      </w:r>
      <w:r w:rsidR="000B62F4" w:rsidRPr="000B62F4">
        <w:rPr>
          <w:rFonts w:ascii="Times New Roman" w:hAnsi="Times New Roman" w:cs="Times New Roman"/>
          <w:sz w:val="28"/>
          <w:szCs w:val="28"/>
        </w:rPr>
        <w:t xml:space="preserve"> студентов в Московской, Санкт-Петербургской, Новосибирской, Уральской консерваториях, Российской академии музыки имени Гнесиных, Академии хорового искусства им. В.С. Попова, Российском институте сценических искусств, Новосибирском университете архитектуры, дизайна и искусств им. А.Д. Крючкова, Сибирском институте имени Хворостовского, Дальневосточном институте искусств, Филиале Российского государственного института сценических искусств г. Кемерово – «Сибирская Высшая школа музыкального и театрального искусства». 10 выпускников колледжа обучаются в Монгольском университете культуры и искусств и Монгольской государственной консерватории. </w:t>
      </w:r>
    </w:p>
    <w:p w14:paraId="6FC19750" w14:textId="65F3E918" w:rsidR="000B62F4" w:rsidRPr="000B62F4" w:rsidRDefault="004B10B4" w:rsidP="000B62F4">
      <w:pPr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0B62F4">
        <w:rPr>
          <w:rFonts w:ascii="Times New Roman" w:hAnsi="Times New Roman" w:cs="Times New Roman"/>
          <w:sz w:val="28"/>
          <w:szCs w:val="28"/>
        </w:rPr>
        <w:t>рудоустр</w:t>
      </w:r>
      <w:r>
        <w:rPr>
          <w:rFonts w:ascii="Times New Roman" w:hAnsi="Times New Roman" w:cs="Times New Roman"/>
          <w:sz w:val="28"/>
          <w:szCs w:val="28"/>
        </w:rPr>
        <w:t>аиваются</w:t>
      </w:r>
      <w:r w:rsidRPr="000B62F4">
        <w:rPr>
          <w:rFonts w:ascii="Times New Roman" w:hAnsi="Times New Roman" w:cs="Times New Roman"/>
          <w:sz w:val="28"/>
          <w:szCs w:val="28"/>
        </w:rPr>
        <w:t xml:space="preserve"> </w:t>
      </w:r>
      <w:r w:rsidR="000B62F4" w:rsidRPr="000B62F4">
        <w:rPr>
          <w:rFonts w:ascii="Times New Roman" w:hAnsi="Times New Roman" w:cs="Times New Roman"/>
          <w:sz w:val="28"/>
          <w:szCs w:val="28"/>
        </w:rPr>
        <w:t xml:space="preserve">выпускники колледжа в </w:t>
      </w:r>
      <w:r>
        <w:rPr>
          <w:rFonts w:ascii="Times New Roman" w:hAnsi="Times New Roman" w:cs="Times New Roman"/>
          <w:sz w:val="28"/>
          <w:szCs w:val="28"/>
        </w:rPr>
        <w:t xml:space="preserve">детские школы искусств г. Улан-Удэ и муниципальных образований РБ, театры, Государственный цирк РБ, </w:t>
      </w:r>
      <w:r w:rsidR="000B62F4" w:rsidRPr="000B62F4">
        <w:rPr>
          <w:rFonts w:ascii="Times New Roman" w:hAnsi="Times New Roman" w:cs="Times New Roman"/>
          <w:sz w:val="28"/>
          <w:szCs w:val="28"/>
        </w:rPr>
        <w:t xml:space="preserve">РЦНТ, </w:t>
      </w:r>
      <w:r>
        <w:rPr>
          <w:rFonts w:ascii="Times New Roman" w:hAnsi="Times New Roman" w:cs="Times New Roman"/>
          <w:sz w:val="28"/>
          <w:szCs w:val="28"/>
        </w:rPr>
        <w:t xml:space="preserve">учреждения дополнительного образования детей, учреждения культуры, </w:t>
      </w:r>
      <w:r w:rsidR="000B62F4" w:rsidRPr="000B62F4">
        <w:rPr>
          <w:rFonts w:ascii="Times New Roman" w:hAnsi="Times New Roman" w:cs="Times New Roman"/>
          <w:sz w:val="28"/>
          <w:szCs w:val="28"/>
          <w:shd w:val="clear" w:color="auto" w:fill="FFFFFF"/>
        </w:rPr>
        <w:t>СДК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общеобразовательные школы и др.</w:t>
      </w:r>
    </w:p>
    <w:p w14:paraId="70D6C4B5" w14:textId="05B2CA77" w:rsidR="000B62F4" w:rsidRPr="00BA1E8C" w:rsidRDefault="004B10B4" w:rsidP="00BA1E8C">
      <w:pPr>
        <w:pStyle w:val="a6"/>
        <w:shd w:val="clear" w:color="auto" w:fill="FFFFFF"/>
        <w:spacing w:after="0"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Таким образом,</w:t>
      </w:r>
      <w:r w:rsidR="000B62F4" w:rsidRPr="000B62F4">
        <w:rPr>
          <w:sz w:val="28"/>
          <w:szCs w:val="28"/>
        </w:rPr>
        <w:t xml:space="preserve"> молодые специалисты, подготовленные в колледже востребованы на рынке труда. Многие из выпускников колледжа могут </w:t>
      </w:r>
      <w:r w:rsidR="000B62F4" w:rsidRPr="00BA1E8C">
        <w:rPr>
          <w:sz w:val="28"/>
          <w:szCs w:val="28"/>
        </w:rPr>
        <w:t>продолжить своё обучение в ВУЗах.</w:t>
      </w:r>
    </w:p>
    <w:p w14:paraId="218F6128" w14:textId="77777777" w:rsidR="004B10B4" w:rsidRPr="00BA1E8C" w:rsidRDefault="004B10B4" w:rsidP="00BA1E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E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Социальная инфраструктура Колледжа включает:</w:t>
      </w:r>
    </w:p>
    <w:p w14:paraId="148F0F61" w14:textId="77777777" w:rsidR="004B10B4" w:rsidRPr="00BA1E8C" w:rsidRDefault="004B10B4" w:rsidP="00BA1E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E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спортивный зал со спортивным инвентарем. Всем обучающимся созданы условия </w:t>
      </w:r>
      <w:r w:rsidRPr="00BA1E8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для уроков физкультуры, так и для самостоятельных занятий физкультурой, спортивных мероприятий в свободное время</w:t>
      </w:r>
      <w:r w:rsidRPr="00BA1E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14:paraId="4F4DB987" w14:textId="77777777" w:rsidR="004B10B4" w:rsidRPr="00BA1E8C" w:rsidRDefault="004B10B4" w:rsidP="00BA1E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E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пункты питания в каждом учебном корпусе и общежитии;</w:t>
      </w:r>
    </w:p>
    <w:p w14:paraId="73D36035" w14:textId="1702F848" w:rsidR="004B10B4" w:rsidRPr="00BA1E8C" w:rsidRDefault="004B10B4" w:rsidP="00BA1E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E8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A1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1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две библиотеки (с художественной и специальной учебной литературой), в читальных залах которых студенты могут индивидуально заниматься и готовиться к урокам. </w:t>
      </w:r>
    </w:p>
    <w:p w14:paraId="02E8D08E" w14:textId="77777777" w:rsidR="00BA1E8C" w:rsidRDefault="004B10B4" w:rsidP="00BA1E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E8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Медицинское обслуживание студентов Колледжа осуществляется ГАУЗ «Городская поликлиника №2 в оборудованном медицинском кабинете, расположенном в здании общежития «Дом студентов».</w:t>
      </w:r>
      <w:r w:rsidR="00BA1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1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 иногородним студентам предоставляется возможность проживания в общежитии «Дом студентов». Общежитие построено по типовому проекту, имеет все виды благоустройства, оборудовано помещениями социально-бытового назначения, системами пожарной сигнализации, оснащено средствами видеонаблюдения, системой контроля и управления доступом. Обеспеченность обучающихся местами в Доме студентов составляет 100%. </w:t>
      </w:r>
    </w:p>
    <w:p w14:paraId="43CFBD16" w14:textId="5B37B35D" w:rsidR="004B10B4" w:rsidRPr="00BA1E8C" w:rsidRDefault="004B10B4" w:rsidP="00BA1E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E8C">
        <w:rPr>
          <w:rFonts w:ascii="Times New Roman" w:eastAsia="Calibri" w:hAnsi="Times New Roman" w:cs="Times New Roman"/>
          <w:sz w:val="28"/>
          <w:szCs w:val="28"/>
        </w:rPr>
        <w:t>Воспитательная деятельность в Колледже является неотъемлемой частью образовательного процесса, планируется и осуществляется в соответствии с приоритетами государственной политики в сфере воспитания.</w:t>
      </w:r>
      <w:r w:rsidRPr="00BA1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1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творческой самореализации студентов на базе каждой специальности работают следующие творческие коллективы: </w:t>
      </w:r>
    </w:p>
    <w:p w14:paraId="260ED3B6" w14:textId="77777777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A1E8C">
        <w:rPr>
          <w:rFonts w:ascii="Times New Roman" w:hAnsi="Times New Roman" w:cs="Times New Roman"/>
          <w:i/>
          <w:iCs/>
          <w:sz w:val="28"/>
          <w:szCs w:val="28"/>
        </w:rPr>
        <w:t>Музыкальное отделение</w:t>
      </w:r>
    </w:p>
    <w:p w14:paraId="21DCAD1C" w14:textId="77777777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>Духовой оркестр – руководитель Селиванов Р.И.</w:t>
      </w:r>
    </w:p>
    <w:p w14:paraId="29E9C34B" w14:textId="77777777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>Оркестр русских народных инструментов – руководитель Петряков А.Р.</w:t>
      </w:r>
    </w:p>
    <w:p w14:paraId="07F5EFF6" w14:textId="77777777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>Оркестр бурятских народных инструментов «Арюун домог» – руководитель Табхарова С.С.</w:t>
      </w:r>
    </w:p>
    <w:p w14:paraId="0103706F" w14:textId="77777777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>Смешанный хор – руководитель Александрова Н.П.</w:t>
      </w:r>
    </w:p>
    <w:p w14:paraId="7BFD1169" w14:textId="77777777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>Ансамбль бурятской песни «Жэргэмэл» - руководитель Бабуева О.В.</w:t>
      </w:r>
    </w:p>
    <w:p w14:paraId="3691E71A" w14:textId="77777777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>Ансамбль народной песни «Хонгоодорой соло» - руководитель Бимбаев Ц-Е.Б.</w:t>
      </w:r>
    </w:p>
    <w:p w14:paraId="165B9C80" w14:textId="77777777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 xml:space="preserve">Мужской ансамбль «Бургэд» - руководитель Бабуева О.В. </w:t>
      </w:r>
    </w:p>
    <w:p w14:paraId="538F9BFD" w14:textId="073D43F8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 xml:space="preserve">Ансамбль русской народной песни </w:t>
      </w:r>
      <w:r w:rsidR="00BA1E8C" w:rsidRPr="00BA1E8C">
        <w:rPr>
          <w:rFonts w:ascii="Times New Roman" w:hAnsi="Times New Roman" w:cs="Times New Roman"/>
          <w:sz w:val="28"/>
          <w:szCs w:val="28"/>
        </w:rPr>
        <w:t>«Наследие старицы»</w:t>
      </w:r>
      <w:r w:rsidR="00BA1E8C">
        <w:rPr>
          <w:rFonts w:ascii="Times New Roman" w:hAnsi="Times New Roman" w:cs="Times New Roman"/>
          <w:sz w:val="28"/>
          <w:szCs w:val="28"/>
        </w:rPr>
        <w:t xml:space="preserve"> </w:t>
      </w:r>
      <w:r w:rsidRPr="00BA1E8C">
        <w:rPr>
          <w:rFonts w:ascii="Times New Roman" w:hAnsi="Times New Roman" w:cs="Times New Roman"/>
          <w:sz w:val="28"/>
          <w:szCs w:val="28"/>
        </w:rPr>
        <w:t>– руководитель Кузнецова Е.О.</w:t>
      </w:r>
    </w:p>
    <w:p w14:paraId="4760094F" w14:textId="77777777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 xml:space="preserve">Молодёжный ансамбль моринхуристов Республики Бурятия – руководитель Дымбрылов Э.Б. </w:t>
      </w:r>
    </w:p>
    <w:p w14:paraId="4A51F1B7" w14:textId="77777777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>Ансамбль балалаечников «Виват, балалайка!» - руководитель Васильева Е.В.</w:t>
      </w:r>
    </w:p>
    <w:p w14:paraId="44B2E766" w14:textId="77777777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 xml:space="preserve">Ансамбль народной песни «Живица» – руководитель Золотарева О.В. </w:t>
      </w:r>
    </w:p>
    <w:p w14:paraId="1E641FCE" w14:textId="77777777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224DCF5" w14:textId="77777777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A1E8C">
        <w:rPr>
          <w:rFonts w:ascii="Times New Roman" w:hAnsi="Times New Roman" w:cs="Times New Roman"/>
          <w:i/>
          <w:iCs/>
          <w:sz w:val="28"/>
          <w:szCs w:val="28"/>
        </w:rPr>
        <w:t>Художественное отделение и Отделение НХТ</w:t>
      </w:r>
    </w:p>
    <w:p w14:paraId="5B3D628B" w14:textId="77777777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>Народный ансамбль танца «Ликование» (восточная группа) – руководитель Цыренжапова О.Б.</w:t>
      </w:r>
    </w:p>
    <w:p w14:paraId="5CFA4989" w14:textId="77777777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lastRenderedPageBreak/>
        <w:t>Народный ансамбль танца «Ликование» (западная группа) – руководитель Давыдова Т.Г.</w:t>
      </w:r>
    </w:p>
    <w:p w14:paraId="08E3F1DA" w14:textId="77777777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>Ансамбль современного танца – руководитель Дашиева В.Б.</w:t>
      </w:r>
    </w:p>
    <w:p w14:paraId="2BC1ECF2" w14:textId="77777777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 xml:space="preserve">Учебный театр «Арлекин» – руководитель Буянова А.З. </w:t>
      </w:r>
    </w:p>
    <w:p w14:paraId="49ABD4F5" w14:textId="77777777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>Творческое объединение художников «Контур» - руководитель Жамбалова С.Ц.</w:t>
      </w:r>
    </w:p>
    <w:p w14:paraId="60159B0F" w14:textId="77777777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7EA8968" w14:textId="3E34C19F" w:rsidR="004B10B4" w:rsidRPr="00BA1E8C" w:rsidRDefault="004B10B4" w:rsidP="00BA1E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A1E8C">
        <w:rPr>
          <w:rFonts w:ascii="Times New Roman" w:hAnsi="Times New Roman" w:cs="Times New Roman"/>
          <w:i/>
          <w:iCs/>
          <w:sz w:val="28"/>
          <w:szCs w:val="28"/>
        </w:rPr>
        <w:t>ДШИ им. Б.Ямпилова</w:t>
      </w:r>
      <w:r w:rsidR="00BA1E8C">
        <w:rPr>
          <w:rFonts w:ascii="Times New Roman" w:hAnsi="Times New Roman" w:cs="Times New Roman"/>
          <w:i/>
          <w:iCs/>
          <w:sz w:val="28"/>
          <w:szCs w:val="28"/>
        </w:rPr>
        <w:t xml:space="preserve"> при колледже</w:t>
      </w:r>
    </w:p>
    <w:p w14:paraId="3BA63765" w14:textId="77777777" w:rsidR="004B10B4" w:rsidRPr="00BA1E8C" w:rsidRDefault="004B10B4" w:rsidP="00BA1E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>Струнный ансамбль – руководители Доржиева И.В., Николаева Е.М.</w:t>
      </w:r>
    </w:p>
    <w:p w14:paraId="72A7E4A5" w14:textId="77777777" w:rsidR="004B10B4" w:rsidRPr="00BA1E8C" w:rsidRDefault="004B10B4" w:rsidP="00BA1E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>Хор младших классов «Звёздочки» - руководитель Чжао К.В.</w:t>
      </w:r>
    </w:p>
    <w:p w14:paraId="2DFB8EAB" w14:textId="77777777" w:rsidR="004B10B4" w:rsidRPr="00BA1E8C" w:rsidRDefault="004B10B4" w:rsidP="00BA1E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>Хор старших классов «Глория» - руководитель Чжао К.В.</w:t>
      </w:r>
    </w:p>
    <w:p w14:paraId="269D125C" w14:textId="77777777" w:rsidR="004B10B4" w:rsidRPr="00BA1E8C" w:rsidRDefault="004B10B4" w:rsidP="00BA1E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>Ансамбль бурятских народных инструментов «Эрдэни» – руководитель Намдыкова В.Ж.</w:t>
      </w:r>
    </w:p>
    <w:p w14:paraId="72D61DE6" w14:textId="77777777" w:rsidR="004B10B4" w:rsidRPr="00BA1E8C" w:rsidRDefault="004B10B4" w:rsidP="00BA1E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E8C">
        <w:rPr>
          <w:rFonts w:ascii="Times New Roman" w:hAnsi="Times New Roman" w:cs="Times New Roman"/>
          <w:sz w:val="28"/>
          <w:szCs w:val="28"/>
        </w:rPr>
        <w:t>Оркестр духовых инструментов – руководитель Селиванов Р.И.</w:t>
      </w:r>
    </w:p>
    <w:p w14:paraId="50329612" w14:textId="1395C35F" w:rsidR="00687FE2" w:rsidRPr="00BA1E8C" w:rsidRDefault="00687FE2" w:rsidP="00BA1E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87FE2" w:rsidRPr="00BA1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66FB9"/>
    <w:multiLevelType w:val="multilevel"/>
    <w:tmpl w:val="D32E1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00898"/>
    <w:multiLevelType w:val="multilevel"/>
    <w:tmpl w:val="A5B81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3D7507"/>
    <w:multiLevelType w:val="multilevel"/>
    <w:tmpl w:val="9DE87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0B41AA"/>
    <w:multiLevelType w:val="hybridMultilevel"/>
    <w:tmpl w:val="C4A0D5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832093"/>
    <w:multiLevelType w:val="multilevel"/>
    <w:tmpl w:val="76484BCE"/>
    <w:lvl w:ilvl="0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>
      <w:start w:val="1"/>
      <w:numFmt w:val="decimal"/>
      <w:lvlText w:val="%1.%2."/>
      <w:lvlJc w:val="left"/>
      <w:pPr>
        <w:ind w:left="1003" w:hanging="540"/>
      </w:pPr>
    </w:lvl>
    <w:lvl w:ilvl="2">
      <w:start w:val="3"/>
      <w:numFmt w:val="decimal"/>
      <w:lvlText w:val="%1.%2.%3."/>
      <w:lvlJc w:val="left"/>
      <w:pPr>
        <w:ind w:left="1286" w:hanging="720"/>
      </w:pPr>
    </w:lvl>
    <w:lvl w:ilvl="3">
      <w:start w:val="1"/>
      <w:numFmt w:val="decimal"/>
      <w:lvlText w:val="%1.%2.%3.%4."/>
      <w:lvlJc w:val="left"/>
      <w:pPr>
        <w:ind w:left="1389" w:hanging="720"/>
      </w:pPr>
    </w:lvl>
    <w:lvl w:ilvl="4">
      <w:start w:val="1"/>
      <w:numFmt w:val="decimal"/>
      <w:lvlText w:val="%1.%2.%3.%4.%5."/>
      <w:lvlJc w:val="left"/>
      <w:pPr>
        <w:ind w:left="1852" w:hanging="1080"/>
      </w:pPr>
    </w:lvl>
    <w:lvl w:ilvl="5">
      <w:start w:val="1"/>
      <w:numFmt w:val="decimal"/>
      <w:lvlText w:val="%1.%2.%3.%4.%5.%6."/>
      <w:lvlJc w:val="left"/>
      <w:pPr>
        <w:ind w:left="1955" w:hanging="1080"/>
      </w:pPr>
    </w:lvl>
    <w:lvl w:ilvl="6">
      <w:start w:val="1"/>
      <w:numFmt w:val="decimal"/>
      <w:lvlText w:val="%1.%2.%3.%4.%5.%6.%7."/>
      <w:lvlJc w:val="left"/>
      <w:pPr>
        <w:ind w:left="2418" w:hanging="1440"/>
      </w:pPr>
    </w:lvl>
    <w:lvl w:ilvl="7">
      <w:start w:val="1"/>
      <w:numFmt w:val="decimal"/>
      <w:lvlText w:val="%1.%2.%3.%4.%5.%6.%7.%8."/>
      <w:lvlJc w:val="left"/>
      <w:pPr>
        <w:ind w:left="2521" w:hanging="1440"/>
      </w:pPr>
    </w:lvl>
    <w:lvl w:ilvl="8">
      <w:start w:val="1"/>
      <w:numFmt w:val="decimal"/>
      <w:lvlText w:val="%1.%2.%3.%4.%5.%6.%7.%8.%9."/>
      <w:lvlJc w:val="left"/>
      <w:pPr>
        <w:ind w:left="2984" w:hanging="1800"/>
      </w:pPr>
    </w:lvl>
  </w:abstractNum>
  <w:abstractNum w:abstractNumId="5" w15:restartNumberingAfterBreak="0">
    <w:nsid w:val="73380D1F"/>
    <w:multiLevelType w:val="hybridMultilevel"/>
    <w:tmpl w:val="13FC2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F356A7"/>
    <w:multiLevelType w:val="multilevel"/>
    <w:tmpl w:val="17AEABCC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63D4661"/>
    <w:multiLevelType w:val="multilevel"/>
    <w:tmpl w:val="74488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C15803"/>
    <w:multiLevelType w:val="multilevel"/>
    <w:tmpl w:val="950A38E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8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C14"/>
    <w:rsid w:val="000A2ACF"/>
    <w:rsid w:val="000B62F4"/>
    <w:rsid w:val="00230C6F"/>
    <w:rsid w:val="003B71D0"/>
    <w:rsid w:val="004B10B4"/>
    <w:rsid w:val="00687FE2"/>
    <w:rsid w:val="00724284"/>
    <w:rsid w:val="009B2C14"/>
    <w:rsid w:val="00BA1E8C"/>
    <w:rsid w:val="00BF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1390"/>
  <w15:chartTrackingRefBased/>
  <w15:docId w15:val="{61B62315-F382-4340-AD2A-1232BFFD5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87F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7FE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87FE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uturismarkdown-listitem">
    <w:name w:val="futurismarkdown-listitem"/>
    <w:basedOn w:val="a"/>
    <w:rsid w:val="00687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87FE2"/>
    <w:rPr>
      <w:b/>
      <w:bCs/>
    </w:rPr>
  </w:style>
  <w:style w:type="character" w:customStyle="1" w:styleId="futurisfootnote-content">
    <w:name w:val="futurisfootnote-content"/>
    <w:basedOn w:val="a0"/>
    <w:rsid w:val="00687FE2"/>
  </w:style>
  <w:style w:type="paragraph" w:customStyle="1" w:styleId="11">
    <w:name w:val="Обычный11"/>
    <w:link w:val="1"/>
    <w:qFormat/>
    <w:rsid w:val="00687FE2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бычный1 Знак"/>
    <w:basedOn w:val="a0"/>
    <w:link w:val="11"/>
    <w:rsid w:val="00687F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qFormat/>
    <w:rsid w:val="00687FE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uiPriority w:val="39"/>
    <w:qFormat/>
    <w:rsid w:val="00687FE2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7"/>
    <w:link w:val="10"/>
    <w:unhideWhenUsed/>
    <w:qFormat/>
    <w:rsid w:val="000B62F4"/>
    <w:pPr>
      <w:suppressAutoHyphens/>
      <w:spacing w:line="100" w:lineRule="atLeast"/>
      <w:ind w:firstLine="2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uiPriority w:val="99"/>
    <w:semiHidden/>
    <w:rsid w:val="000B62F4"/>
  </w:style>
  <w:style w:type="character" w:customStyle="1" w:styleId="10">
    <w:name w:val="Основной текст с отступом Знак1"/>
    <w:basedOn w:val="a0"/>
    <w:link w:val="a6"/>
    <w:rsid w:val="000B62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9"/>
    <w:uiPriority w:val="99"/>
    <w:semiHidden/>
    <w:unhideWhenUsed/>
    <w:rsid w:val="000B62F4"/>
    <w:pPr>
      <w:spacing w:after="120"/>
    </w:pPr>
  </w:style>
  <w:style w:type="character" w:customStyle="1" w:styleId="a9">
    <w:name w:val="Основной текст Знак"/>
    <w:basedOn w:val="a0"/>
    <w:link w:val="a7"/>
    <w:uiPriority w:val="99"/>
    <w:semiHidden/>
    <w:rsid w:val="000B62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875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06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631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887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68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6625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35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32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1372</Words>
  <Characters>7826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OlgaD</dc:creator>
  <cp:keywords/>
  <dc:description/>
  <cp:lastModifiedBy>OlgaD</cp:lastModifiedBy>
  <cp:revision>25</cp:revision>
  <dcterms:created xsi:type="dcterms:W3CDTF">2026-10-23T03:59:00Z</dcterms:created>
  <dcterms:modified xsi:type="dcterms:W3CDTF">2026-10-23T05:29:00Z</dcterms:modified>
</cp:coreProperties>
</file>