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A0C27" w14:textId="77777777" w:rsidR="00D74420" w:rsidRPr="00D74420" w:rsidRDefault="00D74420" w:rsidP="00D74420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D74420">
        <w:rPr>
          <w:b/>
          <w:sz w:val="28"/>
          <w:szCs w:val="28"/>
        </w:rPr>
        <w:t>Министерство культуры РБ</w:t>
      </w:r>
    </w:p>
    <w:p w14:paraId="52C0FC66" w14:textId="77777777" w:rsidR="00D74420" w:rsidRPr="00D74420" w:rsidRDefault="00D74420" w:rsidP="00D74420">
      <w:pPr>
        <w:spacing w:line="360" w:lineRule="auto"/>
        <w:ind w:left="1" w:hanging="3"/>
        <w:jc w:val="center"/>
        <w:rPr>
          <w:b/>
          <w:sz w:val="28"/>
          <w:szCs w:val="28"/>
        </w:rPr>
      </w:pPr>
      <w:r w:rsidRPr="00D74420">
        <w:rPr>
          <w:b/>
          <w:sz w:val="28"/>
          <w:szCs w:val="28"/>
        </w:rPr>
        <w:t>ГАПОУ РБ «Колледж искусств им. П.И. Чайковского»</w:t>
      </w:r>
    </w:p>
    <w:p w14:paraId="509FB2CA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99AD224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37C71FD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82DD89E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1DBF9D8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F0CA224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2B534A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CB1514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98787CD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F71A51B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5D7CA4A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2782551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63C6341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5B86B63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FC8657" w14:textId="3C88423D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 w:rsidRPr="00D74420">
        <w:rPr>
          <w:b/>
          <w:color w:val="000000"/>
          <w:sz w:val="28"/>
          <w:szCs w:val="28"/>
        </w:rPr>
        <w:t xml:space="preserve">Требования к уровню образования для поступления </w:t>
      </w:r>
      <w:r>
        <w:rPr>
          <w:b/>
          <w:color w:val="000000"/>
          <w:sz w:val="28"/>
          <w:szCs w:val="28"/>
        </w:rPr>
        <w:t xml:space="preserve">в </w:t>
      </w:r>
      <w:r w:rsidRPr="00D74420">
        <w:rPr>
          <w:b/>
          <w:color w:val="000000"/>
          <w:sz w:val="28"/>
          <w:szCs w:val="28"/>
        </w:rPr>
        <w:t>202</w:t>
      </w:r>
      <w:r w:rsidR="00E54DA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</w:t>
      </w:r>
      <w:r w:rsidRPr="00D74420">
        <w:rPr>
          <w:b/>
          <w:color w:val="000000"/>
          <w:sz w:val="28"/>
          <w:szCs w:val="28"/>
        </w:rPr>
        <w:t>год</w:t>
      </w:r>
      <w:r>
        <w:rPr>
          <w:b/>
          <w:color w:val="000000"/>
          <w:sz w:val="28"/>
          <w:szCs w:val="28"/>
        </w:rPr>
        <w:t>у</w:t>
      </w:r>
    </w:p>
    <w:p w14:paraId="28BA7520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42C04F9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7C78EB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DBAB62E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EEBE970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B6748A6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45AF5C6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093954D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8D3AC26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B800D57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A8C8CC9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D01CE1E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94D193B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DCDDF73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E0211A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06BE319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5F40F2C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EF6E3B4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08A264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EAC92E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034D8AF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66970E4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361CA0F6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0357D7CF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BFEDCE4" w14:textId="10718C56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E54DAF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г.</w:t>
      </w:r>
    </w:p>
    <w:p w14:paraId="5B6CF59C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E175941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0C80EEB" w14:textId="77777777" w:rsidR="00D74420" w:rsidRDefault="004928FE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02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1.6. </w:t>
      </w:r>
      <w:r w:rsidR="00D74420">
        <w:rPr>
          <w:color w:val="000000"/>
          <w:sz w:val="28"/>
          <w:szCs w:val="28"/>
        </w:rPr>
        <w:t>Прием граждан в Колледж для получения среднего профессионального образования осуществляется по заявлениям лиц:</w:t>
      </w:r>
    </w:p>
    <w:p w14:paraId="75F13465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имеющих основное общее образование, среднее общее образование, начальное профессиональное образование, среднее профессиональное образование или высшее профессиональное образование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учетом результатов вступительных испытаний, требующих наличия у поступающих определенных творческих способностей, физических и (или) психологических качеств, проводимых Колледжем в соответствии с Порядком приёма на обучение по образовательным программам среднего профессионального образования, утвержденным п</w:t>
      </w:r>
      <w:r w:rsidRPr="00007B4C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007B4C">
        <w:rPr>
          <w:color w:val="000000"/>
          <w:sz w:val="28"/>
          <w:szCs w:val="28"/>
        </w:rPr>
        <w:t xml:space="preserve"> Минпросвещения России от 02.09.2020 N 457</w:t>
      </w:r>
      <w:r>
        <w:rPr>
          <w:color w:val="000000"/>
          <w:sz w:val="28"/>
          <w:szCs w:val="28"/>
        </w:rPr>
        <w:t>;</w:t>
      </w:r>
    </w:p>
    <w:p w14:paraId="4173FD87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имеющих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среднее общее или начальное профессиональное образование,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полученное в образовательных учреждениях иностранных государств, – в соответствии с результатами вступительных испытаний, требующих наличия у поступающих определенных творческих способностей, физических и (или) психологических качеств, проводимых Колледжем в соответствии с Порядком приёма на обучение по образовательным программам среднего профессионального образования, утвержденным </w:t>
      </w:r>
      <w:r w:rsidRPr="00007B4C">
        <w:rPr>
          <w:color w:val="000000"/>
          <w:sz w:val="28"/>
          <w:szCs w:val="28"/>
        </w:rPr>
        <w:t>приказом Минпросвещения России от 02.09.2020 N 457</w:t>
      </w:r>
      <w:r>
        <w:rPr>
          <w:color w:val="000000"/>
          <w:sz w:val="28"/>
          <w:szCs w:val="28"/>
        </w:rPr>
        <w:t>.</w:t>
      </w:r>
    </w:p>
    <w:p w14:paraId="19D2012E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5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1.7. В соответствии с </w:t>
      </w:r>
      <w:r w:rsidRPr="00503717">
        <w:rPr>
          <w:sz w:val="28"/>
          <w:szCs w:val="28"/>
        </w:rPr>
        <w:t xml:space="preserve">приказом Министерства образования и науки Российской Федерации от 30.12.2013 г. № 1422 </w:t>
      </w:r>
      <w:r>
        <w:rPr>
          <w:color w:val="000000"/>
          <w:sz w:val="28"/>
          <w:szCs w:val="28"/>
        </w:rPr>
        <w:t xml:space="preserve">при приеме в Колледж граждан для обучения по программам подготовки специалистов среднего звена установлены вступительные испытания творческой направленности, результатом которых является выявление у поступающих определенных творческих способностей (далее – вступительные испытания). </w:t>
      </w:r>
    </w:p>
    <w:p w14:paraId="28841316" w14:textId="77777777" w:rsidR="00D74420" w:rsidRPr="004B3745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Chars="2" w:left="5" w:firstLineChars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B3745">
        <w:rPr>
          <w:color w:val="000000"/>
          <w:sz w:val="28"/>
          <w:szCs w:val="28"/>
        </w:rPr>
        <w:t>Перечень специальностей среднего профессионального образования, по которым при приеме в Колледж могут проводиться дополнительные вступительные испытания, утвержден п. 29 Порядка приема на обучение по образовательным программам среднего профессионального образования приказом Минпросвещения России от 02.09.2020 N 457 (ред. от 30.04.2021) "Об утверждении Порядка приема на обучение по образовательным программам среднего профессионального образования" (Зарегистрировано в Минюсте России 06.11.2020 N 60770), Приказом Министерства образования и науки Российской Федерации от 05.06.2014 г. №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29.10.2013 г. №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28.09.2009 г. №354,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28.09.2009 г. №355.</w:t>
      </w:r>
    </w:p>
    <w:p w14:paraId="6DDCF081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1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1.8. </w:t>
      </w:r>
      <w:r w:rsidRPr="004B3745">
        <w:rPr>
          <w:color w:val="000000"/>
          <w:sz w:val="28"/>
          <w:szCs w:val="28"/>
        </w:rPr>
        <w:t xml:space="preserve">Прием на обучение за счет бюджетных ассигнований республиканского бюджета проводится на общедоступной основе с учетом </w:t>
      </w:r>
      <w:r w:rsidRPr="004B3745">
        <w:rPr>
          <w:color w:val="000000"/>
          <w:sz w:val="28"/>
          <w:szCs w:val="28"/>
        </w:rPr>
        <w:lastRenderedPageBreak/>
        <w:t>результатов вступительных испытаний.</w:t>
      </w:r>
    </w:p>
    <w:p w14:paraId="500389EF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9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1.9. Колледж вправе осуществлять в пределах бюджетных мест целевой прием граждан на обучение в соответствии с договорами, заключенными с федеральными государственными органами, органами государственной власти субъекта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капитале, которого присутствует доля Российской Федерации, субъекта Российской Федерации или муниципального образования и иными юридическими лицами в целях содействия им в подготовке специалистов со средним профессиональным образованием и организовывать на эти места отдельный конкурс.</w:t>
      </w:r>
    </w:p>
    <w:p w14:paraId="32CF8671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9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1.10. Колледж, в соответствии с действующим законодательством Российской Федерации и Республики Бурятия, Уставом Колледжа, вправе осуществлять прием граждан на обучение сверх установленных бюджетных мест для обучения на основе договоров с оплатой стоимости обучения.</w:t>
      </w:r>
      <w:r>
        <w:rPr>
          <w:b/>
          <w:color w:val="000000"/>
          <w:sz w:val="28"/>
          <w:szCs w:val="28"/>
        </w:rPr>
        <w:t xml:space="preserve"> </w:t>
      </w:r>
    </w:p>
    <w:p w14:paraId="5E65771D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9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1.11. В соответствии с частью 3 статьи 5 Федерального закона от 29.12.2012 г. № 273-ФЗ «Об образовании в Российской Федерации», Колледж предоставляет поступающим на конкурсной основе возможность получения среднего профессионального образования бесплатно, при условии, когда образование данного уровня гражданин получает впервые. При этом в личном заявлении поступающего фиксируется факт получения среднего профессионального образования базовой и (или) углубленной подготовки впервые. </w:t>
      </w:r>
    </w:p>
    <w:p w14:paraId="75977A1C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9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1.12. В соответствии со статьей 29 Федерального закона «Об образовании в Российской Федерации», Колледж предоставляет поступающим (его родителям, законным представителям) возможность ознакомиться с Уставом Колледжа, Лицензией на право ведения образовательной деятельности и Свидетельством о государственной аккредитации, выданными Министерством образования и науки Республики Бурятия, настоящими Правилами приема, и другими документами, регламентирующими организацию образовательного процесса и работу приемной комиссии. Колледж обязан разместить указанные документы на своем официальном сайте в сети «Интернет» по адресу: </w:t>
      </w:r>
      <w:hyperlink r:id="rId4">
        <w:r>
          <w:rPr>
            <w:color w:val="000000"/>
            <w:sz w:val="28"/>
            <w:szCs w:val="28"/>
            <w:u w:val="single"/>
          </w:rPr>
          <w:t>http://art-college-baikal.ru/</w:t>
        </w:r>
      </w:hyperlink>
      <w:r>
        <w:rPr>
          <w:color w:val="000000"/>
          <w:sz w:val="28"/>
          <w:szCs w:val="28"/>
        </w:rPr>
        <w:t>.</w:t>
      </w:r>
    </w:p>
    <w:p w14:paraId="4F347790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19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1.13. Колледж осуществляет передачу, обработку и предоставление полученных в связи с приемом граждан на обучение персональных данных поступающих в соответствии с требованиями законодательства Российской Федерации в области персональных данных с совершением процедуры получения предварительного согласия лиц, поступающих на обучение, на обработку их персональных данных. </w:t>
      </w:r>
    </w:p>
    <w:p w14:paraId="2ADB9EAA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-2" w:right="19" w:firstLineChars="0" w:firstLine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 согласия производится путем заполнения установленных форм документов (приложения № 1, № 2 к настоящим Правилам).</w:t>
      </w:r>
    </w:p>
    <w:p w14:paraId="4662A0F2" w14:textId="77777777" w:rsidR="00D74420" w:rsidRDefault="00D74420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right="5" w:hanging="3"/>
        <w:jc w:val="center"/>
        <w:rPr>
          <w:color w:val="000000"/>
          <w:sz w:val="28"/>
          <w:szCs w:val="28"/>
        </w:rPr>
      </w:pPr>
    </w:p>
    <w:p w14:paraId="50C53ECD" w14:textId="77777777" w:rsidR="004928FE" w:rsidRDefault="004928FE" w:rsidP="00D744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3A0724FA" w14:textId="77777777" w:rsidR="007D1E2D" w:rsidRDefault="007D1E2D">
      <w:pPr>
        <w:ind w:left="0" w:hanging="2"/>
      </w:pPr>
    </w:p>
    <w:sectPr w:rsidR="007D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15"/>
    <w:rsid w:val="004928FE"/>
    <w:rsid w:val="007D1E2D"/>
    <w:rsid w:val="00D74420"/>
    <w:rsid w:val="00E54C15"/>
    <w:rsid w:val="00E5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9B36"/>
  <w15:chartTrackingRefBased/>
  <w15:docId w15:val="{7F06EEEE-0209-4E72-9269-DB3E0CC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928F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-college-baik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860</Words>
  <Characters>4907</Characters>
  <Application>Microsoft Office Word</Application>
  <DocSecurity>0</DocSecurity>
  <Lines>40</Lines>
  <Paragraphs>11</Paragraphs>
  <ScaleCrop>false</ScaleCrop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Viktoria</cp:lastModifiedBy>
  <cp:revision>4</cp:revision>
  <dcterms:created xsi:type="dcterms:W3CDTF">2022-08-08T03:57:00Z</dcterms:created>
  <dcterms:modified xsi:type="dcterms:W3CDTF">2024-03-20T00:09:00Z</dcterms:modified>
</cp:coreProperties>
</file>