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E6A15" w14:textId="77777777" w:rsidR="00006881" w:rsidRPr="00006881" w:rsidRDefault="00006881" w:rsidP="000068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881">
        <w:rPr>
          <w:rFonts w:ascii="Times New Roman" w:hAnsi="Times New Roman" w:cs="Times New Roman"/>
          <w:b/>
          <w:bCs/>
          <w:sz w:val="28"/>
          <w:szCs w:val="28"/>
        </w:rPr>
        <w:t>Отзыв</w:t>
      </w:r>
    </w:p>
    <w:p w14:paraId="1298A536" w14:textId="77777777" w:rsidR="00006881" w:rsidRPr="00006881" w:rsidRDefault="00006881" w:rsidP="000068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881">
        <w:rPr>
          <w:rFonts w:ascii="Times New Roman" w:hAnsi="Times New Roman" w:cs="Times New Roman"/>
          <w:b/>
          <w:bCs/>
          <w:sz w:val="28"/>
          <w:szCs w:val="28"/>
        </w:rPr>
        <w:t>о педагогической и наставнической деятельности</w:t>
      </w:r>
    </w:p>
    <w:p w14:paraId="0506CC95" w14:textId="77777777" w:rsidR="00006881" w:rsidRPr="00006881" w:rsidRDefault="00006881" w:rsidP="000068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881">
        <w:rPr>
          <w:rFonts w:ascii="Times New Roman" w:hAnsi="Times New Roman" w:cs="Times New Roman"/>
          <w:b/>
          <w:bCs/>
          <w:sz w:val="28"/>
          <w:szCs w:val="28"/>
        </w:rPr>
        <w:t>Абашеевой Людмилы Ивановны</w:t>
      </w:r>
    </w:p>
    <w:p w14:paraId="70E319F0" w14:textId="09483282" w:rsidR="00006881" w:rsidRPr="00006881" w:rsidRDefault="00006881" w:rsidP="000068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6881">
        <w:rPr>
          <w:rFonts w:ascii="Times New Roman" w:hAnsi="Times New Roman" w:cs="Times New Roman"/>
          <w:b/>
          <w:bCs/>
          <w:sz w:val="28"/>
          <w:szCs w:val="28"/>
        </w:rPr>
        <w:t>от выпускницы, композитора</w:t>
      </w:r>
      <w:r w:rsidR="0049736A">
        <w:rPr>
          <w:rFonts w:ascii="Times New Roman" w:hAnsi="Times New Roman" w:cs="Times New Roman"/>
          <w:b/>
          <w:bCs/>
          <w:sz w:val="28"/>
          <w:szCs w:val="28"/>
        </w:rPr>
        <w:t xml:space="preserve"> и педагога</w:t>
      </w:r>
      <w:r w:rsidRPr="00006881">
        <w:rPr>
          <w:rFonts w:ascii="Times New Roman" w:hAnsi="Times New Roman" w:cs="Times New Roman"/>
          <w:b/>
          <w:bCs/>
          <w:sz w:val="28"/>
          <w:szCs w:val="28"/>
        </w:rPr>
        <w:t xml:space="preserve"> Анастасии Дружининой</w:t>
      </w:r>
    </w:p>
    <w:p w14:paraId="5366F3AA" w14:textId="77777777" w:rsidR="00006881" w:rsidRPr="00006881" w:rsidRDefault="00006881" w:rsidP="00006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E94C1" w14:textId="565C8379" w:rsidR="00006881" w:rsidRPr="00006881" w:rsidRDefault="00006881" w:rsidP="00006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 xml:space="preserve">Я, Дружинина Анастасия Николаевна, композитор, выпускница Улан-Удэнского музыкального колледжа им. П. И. Чайковского и Московской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06881">
        <w:rPr>
          <w:rFonts w:ascii="Times New Roman" w:hAnsi="Times New Roman" w:cs="Times New Roman"/>
          <w:sz w:val="28"/>
          <w:szCs w:val="28"/>
        </w:rPr>
        <w:t>осударственной консерватории имени П. И. Чайковского, считаю своим профессиональным и человеческим долгом выразить глубокую признательность и дать высочайшую оценку педагогической деятельности моего наставника и педагога Абашеевой Людмилы Ивановны. Наше многолетнее сотрудничество, начавшееся в стенах Детской школы искусств и продолжившееся в музыкальном колледже, сформировало фундамент моего профессионального становления и во многом предопределило мой творческий путь.</w:t>
      </w:r>
    </w:p>
    <w:p w14:paraId="0D31A089" w14:textId="50F5312B" w:rsidR="00006881" w:rsidRPr="00006881" w:rsidRDefault="00006881" w:rsidP="00006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В Детской школе искусств№7 города Улан-Удэ Людмила Ивановна выстраивала обучение так, что сольфеджио и музыкальная литература переставали быть сухими предметами. Её педагогический дар заключался в умении превращать теорию в инструмент для будущего композиторского творчества, раскрывая логику и красоту музыкального языка.</w:t>
      </w:r>
    </w:p>
    <w:p w14:paraId="43E858D9" w14:textId="76968EA2" w:rsidR="00006881" w:rsidRPr="00006881" w:rsidRDefault="00006881" w:rsidP="00006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Её уроки выстраивались в целостную методическую систему, нацеленную на комплексное и одновременное развитие различных сторон музыкального таланта обучающегося. Работа велась не только на уровне интонирования и записи одноголосных диктантов; она с первых лет прививала понимание ладовых структур, учила анализировать на слух гармонические последовательности, что заложило базу для формирования моего абсолютного гармонического и мелодического слуха. Теоретические понятия преподносились как элементы единой системы, развивая способность к целостному восприятию музыкальной ткани. Именно в этот период, под её чутким руководством, мною было создано моё первое самостоятельное музыкальное произведение, что стало ключевым, поворотным моментом, переведшим теоретические знания в практическую плоскость и утвердившим во мне желание двигаться по пути композиции.</w:t>
      </w:r>
    </w:p>
    <w:p w14:paraId="38D577D7" w14:textId="521ECE17" w:rsidR="00006881" w:rsidRPr="00006881" w:rsidRDefault="00006881" w:rsidP="00006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В старших классах, отмечая мою повышенную заинтересованность в обучении, Людмила Ивановна подготовила меня к поступлению в музыкальный колледж и участию в профильных олимпиадах. Резуль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006881">
        <w:rPr>
          <w:rFonts w:ascii="Times New Roman" w:hAnsi="Times New Roman" w:cs="Times New Roman"/>
          <w:sz w:val="28"/>
          <w:szCs w:val="28"/>
        </w:rPr>
        <w:t>тами нашей общей работы стали не только успешное поступление в Улан-Удэнский музыкальный колледж, но и первые серьёзные победы на музыкально-теоретических конкурсах.</w:t>
      </w:r>
    </w:p>
    <w:p w14:paraId="29023A53" w14:textId="073AE6BA" w:rsidR="00006881" w:rsidRPr="00006881" w:rsidRDefault="00006881" w:rsidP="00006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Продолжив обучение под руководством Людмилы Ивановны уже в стенах колледжа, где она преподавала сольфеджио, теорию музыки и гармонию, я в полной мере оценила глубину и масштаб её педагогического дарования. Её уроки представляли собой образец системности: изучение классической гармонии сочеталось с анализом всех ладогармонических систем. Сольфеджио было интенсивным тренингом слуховых навыков, включавший определение на слух аккордовых структур септаккордов с обращениями и запись многоголосных диктантов полифонического склада. Именно эта фундаментальная и прекрасно выстроенная подготовка позволила мне неоднократно становиться победителем и лауреатом престижной красноярской межрегиональной музыкально-тео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06881">
        <w:rPr>
          <w:rFonts w:ascii="Times New Roman" w:hAnsi="Times New Roman" w:cs="Times New Roman"/>
          <w:sz w:val="28"/>
          <w:szCs w:val="28"/>
        </w:rPr>
        <w:t>етической олимпиады, а также других профессиональных конкурсов.</w:t>
      </w:r>
    </w:p>
    <w:p w14:paraId="50CCFC53" w14:textId="78A87DEF" w:rsidR="00006881" w:rsidRPr="00006881" w:rsidRDefault="00006881" w:rsidP="00006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lastRenderedPageBreak/>
        <w:t>Особо хотелось бы отметить неиссякаемую творческую энергию, которой Людмила Ивановна щедро делится со своими учениками</w:t>
      </w:r>
      <w:r>
        <w:rPr>
          <w:rFonts w:ascii="Times New Roman" w:hAnsi="Times New Roman" w:cs="Times New Roman"/>
          <w:sz w:val="28"/>
          <w:szCs w:val="28"/>
        </w:rPr>
        <w:t xml:space="preserve"> и с молодыми преподавателями колледжа</w:t>
      </w:r>
      <w:r w:rsidRPr="00006881">
        <w:rPr>
          <w:rFonts w:ascii="Times New Roman" w:hAnsi="Times New Roman" w:cs="Times New Roman"/>
          <w:sz w:val="28"/>
          <w:szCs w:val="28"/>
        </w:rPr>
        <w:t xml:space="preserve">. </w:t>
      </w:r>
      <w:r w:rsidR="003A386C">
        <w:rPr>
          <w:rFonts w:ascii="Times New Roman" w:hAnsi="Times New Roman" w:cs="Times New Roman"/>
          <w:sz w:val="28"/>
          <w:szCs w:val="28"/>
        </w:rPr>
        <w:t xml:space="preserve">Она возглавляла Школу молодых преподавателей колледжа по музыкально-теоретическим дисциплинам, по-отечески опекая и направляя нас. </w:t>
      </w:r>
      <w:r w:rsidRPr="00006881">
        <w:rPr>
          <w:rFonts w:ascii="Times New Roman" w:hAnsi="Times New Roman" w:cs="Times New Roman"/>
          <w:sz w:val="28"/>
          <w:szCs w:val="28"/>
        </w:rPr>
        <w:t>Её способность увлекать, «заражать» азартом познания сложнейших материй является уникальным педагогическим даром</w:t>
      </w:r>
      <w:r w:rsidR="003A386C">
        <w:rPr>
          <w:rFonts w:ascii="Times New Roman" w:hAnsi="Times New Roman" w:cs="Times New Roman"/>
          <w:sz w:val="28"/>
          <w:szCs w:val="28"/>
        </w:rPr>
        <w:t>, которым она щедро делится и с молодыми педагогами</w:t>
      </w:r>
      <w:r w:rsidRPr="00006881">
        <w:rPr>
          <w:rFonts w:ascii="Times New Roman" w:hAnsi="Times New Roman" w:cs="Times New Roman"/>
          <w:sz w:val="28"/>
          <w:szCs w:val="28"/>
        </w:rPr>
        <w:t>. Эта внутренняя творческая сила, сочетающаяся с безупречным профессионализмом, создавала на занятиях особую атмосферу, где интенсивный труд воспринимался как увлекательное исследование, а достижение высоких результатов – как естественная и желанная цель. Её личный пример постоянного интеллектуального и профессионального поиска стал для меня одним из самых важных жизненных уроков.</w:t>
      </w:r>
    </w:p>
    <w:p w14:paraId="04F5478C" w14:textId="683F1A30" w:rsidR="00006881" w:rsidRPr="00006881" w:rsidRDefault="00006881" w:rsidP="00006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 xml:space="preserve">Резюмируя, хочу выделить ключевые достоинства Людмилы Ивановны как </w:t>
      </w:r>
      <w:r w:rsidRPr="00006881">
        <w:rPr>
          <w:rFonts w:ascii="Times New Roman" w:hAnsi="Times New Roman" w:cs="Times New Roman"/>
          <w:b/>
          <w:bCs/>
          <w:sz w:val="28"/>
          <w:szCs w:val="28"/>
        </w:rPr>
        <w:t>педагога-наставника</w:t>
      </w:r>
      <w:r w:rsidRPr="00006881">
        <w:rPr>
          <w:rFonts w:ascii="Times New Roman" w:hAnsi="Times New Roman" w:cs="Times New Roman"/>
          <w:sz w:val="28"/>
          <w:szCs w:val="28"/>
        </w:rPr>
        <w:t>: безошибочная диагностика способностей ученика и умение выстроить индивидуальную образовательную траекторию; методика, синтезирующая традиционные и авторские подходы; нацеленность на результат, сочетающая требовательность с искренней верой в силы студента; а также уникальный дар воспитания самостоятельности, формирующий навык непросто «знать», а и «исследовать». Людмила Ивановна Абашеева – педагог, чья деятельность является эталоном служения своей профессии, воспитавшая целую плеяду высококлассных специалистов. Лично я считаю, что своим абсолютным слухом, глубоким пониманием музыкальной структуры, способностью к сложному гармоническому и контрапунктическому мышлению, а также своим композиторским языком</w:t>
      </w:r>
      <w:r w:rsidR="003A386C">
        <w:rPr>
          <w:rFonts w:ascii="Times New Roman" w:hAnsi="Times New Roman" w:cs="Times New Roman"/>
          <w:sz w:val="28"/>
          <w:szCs w:val="28"/>
        </w:rPr>
        <w:t xml:space="preserve"> и педагогическими достижениями</w:t>
      </w:r>
      <w:r w:rsidRPr="00006881">
        <w:rPr>
          <w:rFonts w:ascii="Times New Roman" w:hAnsi="Times New Roman" w:cs="Times New Roman"/>
          <w:sz w:val="28"/>
          <w:szCs w:val="28"/>
        </w:rPr>
        <w:t xml:space="preserve"> я всецело обязана Людмиле Ивановне. Выражаю ей свою глубочайшую признательность за бесценный вклад в моё профессиональное и личностное становление.</w:t>
      </w:r>
    </w:p>
    <w:p w14:paraId="50C68267" w14:textId="77777777" w:rsidR="00006881" w:rsidRPr="00006881" w:rsidRDefault="00006881" w:rsidP="00006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857A43" w14:textId="77777777" w:rsidR="00006881" w:rsidRP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С уважением,</w:t>
      </w:r>
    </w:p>
    <w:p w14:paraId="1DB05C2C" w14:textId="57C981A9" w:rsidR="00006881" w:rsidRP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Анастасия Дружинина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59394C3" w14:textId="71D98F49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композитор,</w:t>
      </w:r>
    </w:p>
    <w:p w14:paraId="044DDBCA" w14:textId="425AD3FD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член Союза композиторов России и Бурятии,</w:t>
      </w:r>
    </w:p>
    <w:p w14:paraId="1CDF83C9" w14:textId="31835D1D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член Союза театральных деятелей России,</w:t>
      </w:r>
    </w:p>
    <w:p w14:paraId="41317D42" w14:textId="1797F0F6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лауреат международных конкурсов,</w:t>
      </w:r>
    </w:p>
    <w:p w14:paraId="0C3737C9" w14:textId="77777777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член Молодёжного совета при Министерстве культуры РБ,</w:t>
      </w:r>
    </w:p>
    <w:p w14:paraId="080AD565" w14:textId="3D63D8E3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заведующая музыкальной частью</w:t>
      </w:r>
    </w:p>
    <w:p w14:paraId="53625F83" w14:textId="3A843F27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Государственного бурятского академического</w:t>
      </w:r>
    </w:p>
    <w:p w14:paraId="43F877B3" w14:textId="7E7787F7" w:rsid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 xml:space="preserve">театра драмы им. Х. </w:t>
      </w:r>
      <w:proofErr w:type="spellStart"/>
      <w:r w:rsidRPr="00006881">
        <w:rPr>
          <w:rFonts w:ascii="Times New Roman" w:hAnsi="Times New Roman" w:cs="Times New Roman"/>
          <w:sz w:val="28"/>
          <w:szCs w:val="28"/>
        </w:rPr>
        <w:t>Намсараева</w:t>
      </w:r>
      <w:proofErr w:type="spellEnd"/>
      <w:r w:rsidRPr="00006881">
        <w:rPr>
          <w:rFonts w:ascii="Times New Roman" w:hAnsi="Times New Roman" w:cs="Times New Roman"/>
          <w:sz w:val="28"/>
          <w:szCs w:val="28"/>
        </w:rPr>
        <w:t>,</w:t>
      </w:r>
    </w:p>
    <w:p w14:paraId="10FBCAB3" w14:textId="2E14DFC7" w:rsidR="003B71D0" w:rsidRPr="00006881" w:rsidRDefault="00006881" w:rsidP="00006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6881">
        <w:rPr>
          <w:rFonts w:ascii="Times New Roman" w:hAnsi="Times New Roman" w:cs="Times New Roman"/>
          <w:sz w:val="28"/>
          <w:szCs w:val="28"/>
        </w:rPr>
        <w:t>преподаватель Колледжа искусств им. П. И. Чайковского</w:t>
      </w:r>
    </w:p>
    <w:sectPr w:rsidR="003B71D0" w:rsidRPr="00006881" w:rsidSect="0000688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81"/>
    <w:rsid w:val="00006881"/>
    <w:rsid w:val="000A2ACF"/>
    <w:rsid w:val="00230C6F"/>
    <w:rsid w:val="003A386C"/>
    <w:rsid w:val="003B71D0"/>
    <w:rsid w:val="0049736A"/>
    <w:rsid w:val="0072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8DA1"/>
  <w15:chartTrackingRefBased/>
  <w15:docId w15:val="{471B6B67-4AEF-4BA1-8575-25FDEED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OlgaD</dc:creator>
  <cp:keywords/>
  <dc:description/>
  <cp:lastModifiedBy>OlgaD</cp:lastModifiedBy>
  <cp:revision>3</cp:revision>
  <cp:lastPrinted>2025-12-04T02:38:00Z</cp:lastPrinted>
  <dcterms:created xsi:type="dcterms:W3CDTF">2025-12-04T02:22:00Z</dcterms:created>
  <dcterms:modified xsi:type="dcterms:W3CDTF">2025-12-04T02:38:00Z</dcterms:modified>
</cp:coreProperties>
</file>